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1F3738" w14:textId="77777777" w:rsidR="007F078E" w:rsidRPr="00064372" w:rsidRDefault="007F078E" w:rsidP="007F078E">
      <w:pPr>
        <w:rPr>
          <w:rFonts w:ascii="Verdana" w:hAnsi="Verdana"/>
          <w:b/>
          <w:bCs/>
          <w:sz w:val="36"/>
          <w:szCs w:val="36"/>
          <w:lang w:val="en-US"/>
        </w:rPr>
      </w:pPr>
      <w:proofErr w:type="spellStart"/>
      <w:r w:rsidRPr="00064372">
        <w:rPr>
          <w:rFonts w:ascii="Verdana" w:hAnsi="Verdana"/>
          <w:b/>
          <w:bCs/>
          <w:sz w:val="36"/>
          <w:szCs w:val="36"/>
          <w:lang w:val="en-US"/>
        </w:rPr>
        <w:t>l'Opificio</w:t>
      </w:r>
      <w:proofErr w:type="spellEnd"/>
      <w:r w:rsidRPr="00064372">
        <w:rPr>
          <w:rFonts w:ascii="Verdana" w:hAnsi="Verdana"/>
          <w:b/>
          <w:bCs/>
          <w:sz w:val="36"/>
          <w:szCs w:val="36"/>
          <w:lang w:val="en-US"/>
        </w:rPr>
        <w:t xml:space="preserve"> presents </w:t>
      </w:r>
      <w:proofErr w:type="spellStart"/>
      <w:r w:rsidRPr="00064372">
        <w:rPr>
          <w:rFonts w:ascii="Verdana" w:hAnsi="Verdana"/>
          <w:b/>
          <w:bCs/>
          <w:sz w:val="36"/>
          <w:szCs w:val="36"/>
          <w:lang w:val="en-US"/>
        </w:rPr>
        <w:t>Filigrana</w:t>
      </w:r>
      <w:proofErr w:type="spellEnd"/>
      <w:r w:rsidRPr="00064372">
        <w:rPr>
          <w:rFonts w:ascii="Verdana" w:hAnsi="Verdana"/>
          <w:b/>
          <w:bCs/>
          <w:sz w:val="36"/>
          <w:szCs w:val="36"/>
          <w:lang w:val="en-US"/>
        </w:rPr>
        <w:t xml:space="preserve"> the new collection by </w:t>
      </w:r>
      <w:proofErr w:type="spellStart"/>
      <w:r w:rsidRPr="00064372">
        <w:rPr>
          <w:rFonts w:ascii="Verdana" w:hAnsi="Verdana"/>
          <w:b/>
          <w:bCs/>
          <w:sz w:val="36"/>
          <w:szCs w:val="36"/>
          <w:lang w:val="en-US"/>
        </w:rPr>
        <w:t>Zanellato</w:t>
      </w:r>
      <w:proofErr w:type="spellEnd"/>
      <w:r w:rsidRPr="00064372">
        <w:rPr>
          <w:rFonts w:ascii="Verdana" w:hAnsi="Verdana"/>
          <w:b/>
          <w:bCs/>
          <w:sz w:val="36"/>
          <w:szCs w:val="36"/>
          <w:lang w:val="en-US"/>
        </w:rPr>
        <w:t>/</w:t>
      </w:r>
      <w:proofErr w:type="spellStart"/>
      <w:r w:rsidRPr="00064372">
        <w:rPr>
          <w:rFonts w:ascii="Verdana" w:hAnsi="Verdana"/>
          <w:b/>
          <w:bCs/>
          <w:sz w:val="36"/>
          <w:szCs w:val="36"/>
          <w:lang w:val="en-US"/>
        </w:rPr>
        <w:t>Bortotto</w:t>
      </w:r>
      <w:proofErr w:type="spellEnd"/>
      <w:r w:rsidRPr="00064372">
        <w:rPr>
          <w:rFonts w:ascii="Verdana" w:hAnsi="Verdana"/>
          <w:b/>
          <w:bCs/>
          <w:sz w:val="36"/>
          <w:szCs w:val="36"/>
          <w:lang w:val="en-US"/>
        </w:rPr>
        <w:t xml:space="preserve"> inspired by the world of Murano glass</w:t>
      </w:r>
    </w:p>
    <w:p w14:paraId="20963643" w14:textId="77777777" w:rsidR="007F078E" w:rsidRPr="00064372" w:rsidRDefault="007F078E" w:rsidP="007F078E">
      <w:pPr>
        <w:rPr>
          <w:rFonts w:ascii="Verdana" w:hAnsi="Verdana"/>
          <w:lang w:val="en-US"/>
        </w:rPr>
      </w:pPr>
    </w:p>
    <w:p w14:paraId="6606C7C3" w14:textId="66B2DCE1" w:rsidR="00F925F2" w:rsidRPr="00F925F2" w:rsidRDefault="00F925F2" w:rsidP="00F925F2">
      <w:pPr>
        <w:jc w:val="both"/>
        <w:rPr>
          <w:rFonts w:ascii="Verdana" w:hAnsi="Verdana"/>
          <w:color w:val="000000" w:themeColor="text1"/>
          <w:sz w:val="15"/>
          <w:szCs w:val="15"/>
        </w:rPr>
      </w:pPr>
      <w:r w:rsidRPr="00F925F2">
        <w:rPr>
          <w:rFonts w:ascii="Verdana" w:hAnsi="Verdana"/>
          <w:sz w:val="16"/>
          <w:szCs w:val="16"/>
        </w:rPr>
        <w:t>PRESS RELEASE</w:t>
      </w:r>
    </w:p>
    <w:p w14:paraId="2D2A6B78" w14:textId="77777777" w:rsidR="00F925F2" w:rsidRPr="00A57717" w:rsidRDefault="00F925F2" w:rsidP="00F925F2">
      <w:pPr>
        <w:jc w:val="both"/>
        <w:rPr>
          <w:rFonts w:ascii="Verdana" w:hAnsi="Verdana"/>
          <w:b/>
          <w:bCs/>
          <w:color w:val="000000" w:themeColor="text1"/>
          <w:sz w:val="15"/>
          <w:szCs w:val="15"/>
        </w:rPr>
      </w:pPr>
      <w:r w:rsidRPr="00A57717">
        <w:rPr>
          <w:rFonts w:ascii="Verdana" w:hAnsi="Verdana"/>
          <w:b/>
          <w:bCs/>
          <w:color w:val="000000" w:themeColor="text1"/>
          <w:sz w:val="15"/>
          <w:szCs w:val="15"/>
        </w:rPr>
        <w:t>SALONE DEL MOBILE.MILANO</w:t>
      </w:r>
    </w:p>
    <w:p w14:paraId="4F699616" w14:textId="40D2EAF6" w:rsidR="00F925F2" w:rsidRPr="005E3513" w:rsidRDefault="00F925F2" w:rsidP="00F925F2">
      <w:pPr>
        <w:jc w:val="both"/>
        <w:rPr>
          <w:rFonts w:ascii="Verdana" w:hAnsi="Verdana"/>
          <w:color w:val="000000" w:themeColor="text1"/>
          <w:sz w:val="15"/>
          <w:szCs w:val="15"/>
          <w:lang w:val="en-US"/>
        </w:rPr>
      </w:pPr>
      <w:r w:rsidRPr="005E3513">
        <w:rPr>
          <w:rFonts w:ascii="Verdana" w:hAnsi="Verdana"/>
          <w:color w:val="000000" w:themeColor="text1"/>
          <w:sz w:val="15"/>
          <w:szCs w:val="15"/>
          <w:lang w:val="en-US"/>
        </w:rPr>
        <w:t>APRIL 16-21, 2024</w:t>
      </w:r>
    </w:p>
    <w:p w14:paraId="20AFAC60" w14:textId="77777777" w:rsidR="00F925F2" w:rsidRPr="005E3513" w:rsidRDefault="00F925F2" w:rsidP="00F925F2">
      <w:pPr>
        <w:jc w:val="both"/>
        <w:rPr>
          <w:rFonts w:ascii="Verdana" w:hAnsi="Verdana"/>
          <w:color w:val="000000" w:themeColor="text1"/>
          <w:sz w:val="15"/>
          <w:szCs w:val="15"/>
          <w:lang w:val="en-US"/>
        </w:rPr>
      </w:pPr>
      <w:r w:rsidRPr="005E3513">
        <w:rPr>
          <w:rFonts w:ascii="Verdana" w:hAnsi="Verdana"/>
          <w:b/>
          <w:bCs/>
          <w:color w:val="000000" w:themeColor="text1"/>
          <w:sz w:val="15"/>
          <w:szCs w:val="15"/>
          <w:lang w:val="en-US"/>
        </w:rPr>
        <w:t xml:space="preserve">Hall 13 – Stand F07 </w:t>
      </w:r>
    </w:p>
    <w:p w14:paraId="63023060" w14:textId="77777777" w:rsidR="00F925F2" w:rsidRPr="005E3513" w:rsidRDefault="00F925F2" w:rsidP="007F078E">
      <w:pPr>
        <w:rPr>
          <w:rFonts w:ascii="Verdana" w:hAnsi="Verdana"/>
          <w:b/>
          <w:bCs/>
          <w:sz w:val="16"/>
          <w:szCs w:val="16"/>
          <w:lang w:val="en-US"/>
        </w:rPr>
      </w:pPr>
    </w:p>
    <w:p w14:paraId="1FCB382B" w14:textId="77777777" w:rsidR="007F078E" w:rsidRPr="005E3513" w:rsidRDefault="007F078E" w:rsidP="007F078E">
      <w:pPr>
        <w:rPr>
          <w:rFonts w:ascii="Verdana" w:hAnsi="Verdana"/>
          <w:sz w:val="22"/>
          <w:szCs w:val="22"/>
          <w:lang w:val="en-US"/>
        </w:rPr>
      </w:pPr>
    </w:p>
    <w:p w14:paraId="523687D0" w14:textId="77777777" w:rsidR="007F078E" w:rsidRPr="00520CAF" w:rsidRDefault="007F078E" w:rsidP="007F078E">
      <w:pPr>
        <w:jc w:val="both"/>
        <w:rPr>
          <w:rFonts w:ascii="Verdana" w:hAnsi="Verdana"/>
          <w:sz w:val="22"/>
          <w:szCs w:val="22"/>
          <w:lang w:val="en-US"/>
        </w:rPr>
      </w:pPr>
      <w:proofErr w:type="spellStart"/>
      <w:r w:rsidRPr="00520CAF">
        <w:rPr>
          <w:rFonts w:ascii="Verdana" w:hAnsi="Verdana"/>
          <w:sz w:val="22"/>
          <w:szCs w:val="22"/>
          <w:lang w:val="en-US"/>
        </w:rPr>
        <w:t>l’Opificio</w:t>
      </w:r>
      <w:proofErr w:type="spellEnd"/>
      <w:r w:rsidRPr="00520CAF">
        <w:rPr>
          <w:rFonts w:ascii="Verdana" w:hAnsi="Verdana"/>
          <w:sz w:val="22"/>
          <w:szCs w:val="22"/>
          <w:lang w:val="en-US"/>
        </w:rPr>
        <w:t xml:space="preserve"> is proud to announce its first collaboration with the designer </w:t>
      </w:r>
      <w:r w:rsidRPr="00520CAF">
        <w:rPr>
          <w:rFonts w:ascii="Verdana" w:hAnsi="Verdana"/>
          <w:b/>
          <w:bCs/>
          <w:sz w:val="22"/>
          <w:szCs w:val="22"/>
          <w:lang w:val="en-US"/>
        </w:rPr>
        <w:t xml:space="preserve">duo </w:t>
      </w:r>
      <w:proofErr w:type="spellStart"/>
      <w:r w:rsidRPr="00520CAF">
        <w:rPr>
          <w:rFonts w:ascii="Verdana" w:hAnsi="Verdana"/>
          <w:b/>
          <w:bCs/>
          <w:sz w:val="22"/>
          <w:szCs w:val="22"/>
          <w:lang w:val="en-US"/>
        </w:rPr>
        <w:t>Zanellato</w:t>
      </w:r>
      <w:proofErr w:type="spellEnd"/>
      <w:r w:rsidRPr="00520CAF">
        <w:rPr>
          <w:rFonts w:ascii="Verdana" w:hAnsi="Verdana"/>
          <w:b/>
          <w:bCs/>
          <w:sz w:val="22"/>
          <w:szCs w:val="22"/>
          <w:lang w:val="en-US"/>
        </w:rPr>
        <w:t>/</w:t>
      </w:r>
      <w:proofErr w:type="spellStart"/>
      <w:r w:rsidRPr="00520CAF">
        <w:rPr>
          <w:rFonts w:ascii="Verdana" w:hAnsi="Verdana"/>
          <w:b/>
          <w:bCs/>
          <w:sz w:val="22"/>
          <w:szCs w:val="22"/>
          <w:lang w:val="en-US"/>
        </w:rPr>
        <w:t>Bortotto</w:t>
      </w:r>
      <w:proofErr w:type="spellEnd"/>
      <w:r w:rsidRPr="00520CAF">
        <w:rPr>
          <w:rFonts w:ascii="Verdana" w:hAnsi="Verdana"/>
          <w:sz w:val="22"/>
          <w:szCs w:val="22"/>
          <w:lang w:val="en-US"/>
        </w:rPr>
        <w:t xml:space="preserve">, previewing the first of the patterns from the </w:t>
      </w:r>
      <w:proofErr w:type="spellStart"/>
      <w:r w:rsidRPr="00520CAF">
        <w:rPr>
          <w:rFonts w:ascii="Verdana" w:hAnsi="Verdana"/>
          <w:sz w:val="22"/>
          <w:szCs w:val="22"/>
          <w:lang w:val="en-US"/>
        </w:rPr>
        <w:t>Filigrana</w:t>
      </w:r>
      <w:proofErr w:type="spellEnd"/>
      <w:r w:rsidRPr="00520CAF">
        <w:rPr>
          <w:rFonts w:ascii="Verdana" w:hAnsi="Verdana"/>
          <w:sz w:val="22"/>
          <w:szCs w:val="22"/>
          <w:lang w:val="en-US"/>
        </w:rPr>
        <w:t xml:space="preserve"> collection, conceived by the designers and to be unveiled at </w:t>
      </w:r>
      <w:r w:rsidRPr="00520CAF">
        <w:rPr>
          <w:rFonts w:ascii="Verdana" w:hAnsi="Verdana"/>
          <w:b/>
          <w:bCs/>
          <w:sz w:val="22"/>
          <w:szCs w:val="22"/>
          <w:lang w:val="en-US"/>
        </w:rPr>
        <w:t xml:space="preserve">Salone del </w:t>
      </w:r>
      <w:proofErr w:type="spellStart"/>
      <w:r w:rsidRPr="00520CAF">
        <w:rPr>
          <w:rFonts w:ascii="Verdana" w:hAnsi="Verdana"/>
          <w:b/>
          <w:bCs/>
          <w:sz w:val="22"/>
          <w:szCs w:val="22"/>
          <w:lang w:val="en-US"/>
        </w:rPr>
        <w:t>Mobile.Milano</w:t>
      </w:r>
      <w:proofErr w:type="spellEnd"/>
      <w:r w:rsidRPr="00520CAF">
        <w:rPr>
          <w:rFonts w:ascii="Verdana" w:hAnsi="Verdana"/>
          <w:b/>
          <w:bCs/>
          <w:sz w:val="22"/>
          <w:szCs w:val="22"/>
          <w:lang w:val="en-US"/>
        </w:rPr>
        <w:t xml:space="preserve"> 2024</w:t>
      </w:r>
      <w:r w:rsidRPr="00520CAF">
        <w:rPr>
          <w:rFonts w:ascii="Verdana" w:hAnsi="Verdana"/>
          <w:sz w:val="22"/>
          <w:szCs w:val="22"/>
          <w:lang w:val="en-US"/>
        </w:rPr>
        <w:t>.</w:t>
      </w:r>
    </w:p>
    <w:p w14:paraId="11050743" w14:textId="77777777" w:rsidR="007F078E" w:rsidRPr="00520CAF" w:rsidRDefault="007F078E" w:rsidP="007F078E">
      <w:pPr>
        <w:jc w:val="both"/>
        <w:rPr>
          <w:rFonts w:ascii="Verdana" w:hAnsi="Verdana"/>
          <w:sz w:val="22"/>
          <w:szCs w:val="22"/>
          <w:lang w:val="en-US"/>
        </w:rPr>
      </w:pPr>
    </w:p>
    <w:p w14:paraId="08F460DF" w14:textId="13645705" w:rsidR="007F078E" w:rsidRPr="00520CAF" w:rsidRDefault="007F078E" w:rsidP="007F078E">
      <w:pPr>
        <w:jc w:val="both"/>
        <w:rPr>
          <w:rFonts w:ascii="Verdana" w:hAnsi="Verdana"/>
          <w:sz w:val="22"/>
          <w:szCs w:val="22"/>
          <w:lang w:val="en-US"/>
        </w:rPr>
      </w:pPr>
      <w:proofErr w:type="spellStart"/>
      <w:r w:rsidRPr="00520CAF">
        <w:rPr>
          <w:rFonts w:ascii="Verdana" w:hAnsi="Verdana"/>
          <w:sz w:val="22"/>
          <w:szCs w:val="22"/>
          <w:lang w:val="en-US"/>
        </w:rPr>
        <w:t>Filigrana</w:t>
      </w:r>
      <w:proofErr w:type="spellEnd"/>
      <w:r w:rsidRPr="00520CAF">
        <w:rPr>
          <w:rFonts w:ascii="Verdana" w:hAnsi="Verdana"/>
          <w:sz w:val="22"/>
          <w:szCs w:val="22"/>
          <w:lang w:val="en-US"/>
        </w:rPr>
        <w:t xml:space="preserve"> features a </w:t>
      </w:r>
      <w:r w:rsidRPr="00520CAF">
        <w:rPr>
          <w:rFonts w:ascii="Verdana" w:hAnsi="Verdana"/>
          <w:b/>
          <w:bCs/>
          <w:sz w:val="22"/>
          <w:szCs w:val="22"/>
          <w:lang w:val="en-US"/>
        </w:rPr>
        <w:t>quartet of patterns, each inspired by the traditional craftsmanship unique to Murano glass</w:t>
      </w:r>
      <w:r w:rsidRPr="00520CAF">
        <w:rPr>
          <w:rFonts w:ascii="Verdana" w:hAnsi="Verdana"/>
          <w:sz w:val="22"/>
          <w:szCs w:val="22"/>
          <w:lang w:val="en-US"/>
        </w:rPr>
        <w:t xml:space="preserve">, reinterpreted with a contemporary twist. The collection pays particular homage to the </w:t>
      </w:r>
      <w:proofErr w:type="spellStart"/>
      <w:r w:rsidRPr="00520CAF">
        <w:rPr>
          <w:rFonts w:ascii="Verdana" w:hAnsi="Verdana"/>
          <w:b/>
          <w:bCs/>
          <w:sz w:val="22"/>
          <w:szCs w:val="22"/>
          <w:lang w:val="en-US"/>
        </w:rPr>
        <w:t>murrine</w:t>
      </w:r>
      <w:proofErr w:type="spellEnd"/>
      <w:r w:rsidRPr="00520CAF">
        <w:rPr>
          <w:rFonts w:ascii="Verdana" w:hAnsi="Verdana"/>
          <w:sz w:val="22"/>
          <w:szCs w:val="22"/>
          <w:lang w:val="en-US"/>
        </w:rPr>
        <w:t>—colorful patterns or images created in glass rods, which become visible when the rods are cut into sections. Filigree</w:t>
      </w:r>
      <w:r w:rsidR="005E3513">
        <w:rPr>
          <w:rFonts w:ascii="Verdana" w:hAnsi="Verdana"/>
          <w:sz w:val="22"/>
          <w:szCs w:val="22"/>
          <w:lang w:val="en-US"/>
        </w:rPr>
        <w:t xml:space="preserve"> and </w:t>
      </w:r>
      <w:r w:rsidRPr="00520CAF">
        <w:rPr>
          <w:rFonts w:ascii="Verdana" w:hAnsi="Verdana"/>
          <w:sz w:val="22"/>
          <w:szCs w:val="22"/>
          <w:lang w:val="en-US"/>
        </w:rPr>
        <w:t>grinding are among the myriad methods emblematic of this distinctive Venetian production, a legacy passed down through generations.</w:t>
      </w:r>
    </w:p>
    <w:p w14:paraId="22350216" w14:textId="77777777" w:rsidR="007F078E" w:rsidRPr="00520CAF" w:rsidRDefault="007F078E" w:rsidP="007F078E">
      <w:pPr>
        <w:jc w:val="both"/>
        <w:rPr>
          <w:rFonts w:ascii="Verdana" w:hAnsi="Verdana"/>
          <w:sz w:val="22"/>
          <w:szCs w:val="22"/>
          <w:lang w:val="en-US"/>
        </w:rPr>
      </w:pPr>
    </w:p>
    <w:p w14:paraId="669DCCDF" w14:textId="77777777" w:rsidR="007F078E" w:rsidRPr="00520CAF" w:rsidRDefault="007F078E" w:rsidP="007F078E">
      <w:pPr>
        <w:jc w:val="both"/>
        <w:rPr>
          <w:rFonts w:ascii="Verdana" w:hAnsi="Verdana"/>
          <w:sz w:val="22"/>
          <w:szCs w:val="22"/>
          <w:lang w:val="en-US"/>
        </w:rPr>
      </w:pPr>
      <w:r w:rsidRPr="00520CAF">
        <w:rPr>
          <w:rFonts w:ascii="Verdana" w:hAnsi="Verdana"/>
          <w:sz w:val="22"/>
          <w:szCs w:val="22"/>
          <w:lang w:val="en-US"/>
        </w:rPr>
        <w:t xml:space="preserve">Originating from geometric and orderly schemes, the artisanal processes and high temperatures </w:t>
      </w:r>
      <w:r w:rsidRPr="00520CAF">
        <w:rPr>
          <w:rFonts w:ascii="Verdana" w:hAnsi="Verdana"/>
          <w:b/>
          <w:bCs/>
          <w:sz w:val="22"/>
          <w:szCs w:val="22"/>
          <w:lang w:val="en-US"/>
        </w:rPr>
        <w:t>soften these precise graphic marks, transforming them into irregular and sinuous patterns</w:t>
      </w:r>
      <w:r w:rsidRPr="00520CAF">
        <w:rPr>
          <w:rFonts w:ascii="Verdana" w:hAnsi="Verdana"/>
          <w:sz w:val="22"/>
          <w:szCs w:val="22"/>
          <w:lang w:val="en-US"/>
        </w:rPr>
        <w:t xml:space="preserve">. These endless decorative motifs, simplistic yet captivating, are the sources from which the collection draws, simultaneously maintaining a </w:t>
      </w:r>
      <w:r w:rsidRPr="00520CAF">
        <w:rPr>
          <w:rFonts w:ascii="Verdana" w:hAnsi="Verdana"/>
          <w:b/>
          <w:bCs/>
          <w:sz w:val="22"/>
          <w:szCs w:val="22"/>
          <w:lang w:val="en-US"/>
        </w:rPr>
        <w:t>minimal and elegant aesthetic</w:t>
      </w:r>
      <w:r w:rsidRPr="00520CAF">
        <w:rPr>
          <w:rFonts w:ascii="Verdana" w:hAnsi="Verdana"/>
          <w:sz w:val="22"/>
          <w:szCs w:val="22"/>
          <w:lang w:val="en-US"/>
        </w:rPr>
        <w:t>.</w:t>
      </w:r>
    </w:p>
    <w:p w14:paraId="4EC980C5" w14:textId="77777777" w:rsidR="007F078E" w:rsidRPr="00520CAF" w:rsidRDefault="007F078E" w:rsidP="007F078E">
      <w:pPr>
        <w:jc w:val="both"/>
        <w:rPr>
          <w:rFonts w:ascii="Verdana" w:hAnsi="Verdana"/>
          <w:sz w:val="22"/>
          <w:szCs w:val="22"/>
          <w:lang w:val="en-US"/>
        </w:rPr>
      </w:pPr>
    </w:p>
    <w:p w14:paraId="235DE5C7" w14:textId="2CA4B976" w:rsidR="007F078E" w:rsidRPr="00520CAF" w:rsidRDefault="007F078E" w:rsidP="007F078E">
      <w:pPr>
        <w:jc w:val="both"/>
        <w:rPr>
          <w:rFonts w:ascii="Verdana" w:hAnsi="Verdana"/>
          <w:sz w:val="22"/>
          <w:szCs w:val="22"/>
          <w:lang w:val="en-US"/>
        </w:rPr>
      </w:pPr>
      <w:proofErr w:type="spellStart"/>
      <w:r w:rsidRPr="00520CAF">
        <w:rPr>
          <w:rFonts w:ascii="Verdana" w:hAnsi="Verdana"/>
          <w:sz w:val="22"/>
          <w:szCs w:val="22"/>
          <w:lang w:val="en-US"/>
        </w:rPr>
        <w:t>Giorgia</w:t>
      </w:r>
      <w:proofErr w:type="spellEnd"/>
      <w:r w:rsidRPr="00520CAF">
        <w:rPr>
          <w:rFonts w:ascii="Verdana" w:hAnsi="Verdana"/>
          <w:sz w:val="22"/>
          <w:szCs w:val="22"/>
          <w:lang w:val="en-US"/>
        </w:rPr>
        <w:t xml:space="preserve"> </w:t>
      </w:r>
      <w:proofErr w:type="spellStart"/>
      <w:r w:rsidRPr="00520CAF">
        <w:rPr>
          <w:rFonts w:ascii="Verdana" w:hAnsi="Verdana"/>
          <w:sz w:val="22"/>
          <w:szCs w:val="22"/>
          <w:lang w:val="en-US"/>
        </w:rPr>
        <w:t>Zanellato</w:t>
      </w:r>
      <w:proofErr w:type="spellEnd"/>
      <w:r w:rsidRPr="00520CAF">
        <w:rPr>
          <w:rFonts w:ascii="Verdana" w:hAnsi="Verdana"/>
          <w:sz w:val="22"/>
          <w:szCs w:val="22"/>
          <w:lang w:val="en-US"/>
        </w:rPr>
        <w:t xml:space="preserve"> and Daniele </w:t>
      </w:r>
      <w:proofErr w:type="spellStart"/>
      <w:r w:rsidRPr="00520CAF">
        <w:rPr>
          <w:rFonts w:ascii="Verdana" w:hAnsi="Verdana"/>
          <w:sz w:val="22"/>
          <w:szCs w:val="22"/>
          <w:lang w:val="en-US"/>
        </w:rPr>
        <w:t>Bortotto</w:t>
      </w:r>
      <w:proofErr w:type="spellEnd"/>
      <w:r w:rsidRPr="00520CAF">
        <w:rPr>
          <w:rFonts w:ascii="Verdana" w:hAnsi="Verdana"/>
          <w:sz w:val="22"/>
          <w:szCs w:val="22"/>
          <w:lang w:val="en-US"/>
        </w:rPr>
        <w:t xml:space="preserve"> share their fascination with the Murano glass universe: </w:t>
      </w:r>
      <w:r w:rsidRPr="00520CAF">
        <w:rPr>
          <w:rFonts w:ascii="Verdana" w:hAnsi="Verdana"/>
          <w:i/>
          <w:iCs/>
          <w:sz w:val="22"/>
          <w:szCs w:val="22"/>
          <w:lang w:val="en-US"/>
        </w:rPr>
        <w:t>"The richness of textures, colors, and patterns, recreated through grinding, bubbles, or the use of colored rods, allows for nearly endless variations in glass.</w:t>
      </w:r>
      <w:r w:rsidR="0080217E" w:rsidRPr="0080217E">
        <w:rPr>
          <w:lang w:val="en-US"/>
        </w:rPr>
        <w:t xml:space="preserve"> </w:t>
      </w:r>
      <w:r w:rsidR="0080217E" w:rsidRPr="0080217E">
        <w:rPr>
          <w:rFonts w:ascii="Verdana" w:hAnsi="Verdana"/>
          <w:i/>
          <w:iCs/>
          <w:sz w:val="22"/>
          <w:szCs w:val="22"/>
          <w:lang w:val="en-US"/>
        </w:rPr>
        <w:t>Our project's ambition is to create a collection that interprets this exquisite technique via the use of yarns.</w:t>
      </w:r>
      <w:r w:rsidRPr="00520CAF">
        <w:rPr>
          <w:rFonts w:ascii="Verdana" w:hAnsi="Verdana"/>
          <w:i/>
          <w:iCs/>
          <w:sz w:val="22"/>
          <w:szCs w:val="22"/>
          <w:lang w:val="en-US"/>
        </w:rPr>
        <w:t>"</w:t>
      </w:r>
    </w:p>
    <w:p w14:paraId="6444BF75" w14:textId="77777777" w:rsidR="007F078E" w:rsidRPr="00520CAF" w:rsidRDefault="007F078E" w:rsidP="007F078E">
      <w:pPr>
        <w:jc w:val="both"/>
        <w:rPr>
          <w:rFonts w:ascii="Verdana" w:hAnsi="Verdana"/>
          <w:sz w:val="22"/>
          <w:szCs w:val="22"/>
          <w:lang w:val="en-US"/>
        </w:rPr>
      </w:pPr>
    </w:p>
    <w:p w14:paraId="3C71E63D" w14:textId="50154BE5" w:rsidR="007F078E" w:rsidRPr="00520CAF" w:rsidRDefault="007F078E" w:rsidP="007F078E">
      <w:pPr>
        <w:jc w:val="both"/>
        <w:rPr>
          <w:rFonts w:ascii="Verdana" w:hAnsi="Verdana"/>
          <w:sz w:val="22"/>
          <w:szCs w:val="22"/>
          <w:lang w:val="en-US"/>
        </w:rPr>
      </w:pPr>
      <w:r w:rsidRPr="00520CAF">
        <w:rPr>
          <w:rFonts w:ascii="Verdana" w:hAnsi="Verdana"/>
          <w:sz w:val="22"/>
          <w:szCs w:val="22"/>
          <w:lang w:val="en-US"/>
        </w:rPr>
        <w:t xml:space="preserve">The vibrant and sophisticated </w:t>
      </w:r>
      <w:r w:rsidRPr="00520CAF">
        <w:rPr>
          <w:rFonts w:ascii="Verdana" w:hAnsi="Verdana"/>
          <w:b/>
          <w:bCs/>
          <w:sz w:val="22"/>
          <w:szCs w:val="22"/>
          <w:lang w:val="en-US"/>
        </w:rPr>
        <w:t xml:space="preserve">patterns </w:t>
      </w:r>
      <w:proofErr w:type="spellStart"/>
      <w:r w:rsidRPr="00520CAF">
        <w:rPr>
          <w:rFonts w:ascii="Verdana" w:hAnsi="Verdana"/>
          <w:b/>
          <w:bCs/>
          <w:sz w:val="22"/>
          <w:szCs w:val="22"/>
          <w:lang w:val="en-US"/>
        </w:rPr>
        <w:t>Bollicine</w:t>
      </w:r>
      <w:proofErr w:type="spellEnd"/>
      <w:r w:rsidRPr="00520CAF">
        <w:rPr>
          <w:rFonts w:ascii="Verdana" w:hAnsi="Verdana"/>
          <w:b/>
          <w:bCs/>
          <w:sz w:val="22"/>
          <w:szCs w:val="22"/>
          <w:lang w:val="en-US"/>
        </w:rPr>
        <w:t xml:space="preserve">, </w:t>
      </w:r>
      <w:proofErr w:type="spellStart"/>
      <w:r w:rsidRPr="00520CAF">
        <w:rPr>
          <w:rFonts w:ascii="Verdana" w:hAnsi="Verdana"/>
          <w:b/>
          <w:bCs/>
          <w:sz w:val="22"/>
          <w:szCs w:val="22"/>
          <w:lang w:val="en-US"/>
        </w:rPr>
        <w:t>Comete</w:t>
      </w:r>
      <w:proofErr w:type="spellEnd"/>
      <w:r w:rsidRPr="00520CAF">
        <w:rPr>
          <w:rFonts w:ascii="Verdana" w:hAnsi="Verdana"/>
          <w:b/>
          <w:bCs/>
          <w:sz w:val="22"/>
          <w:szCs w:val="22"/>
          <w:lang w:val="en-US"/>
        </w:rPr>
        <w:t xml:space="preserve">, </w:t>
      </w:r>
      <w:proofErr w:type="spellStart"/>
      <w:r w:rsidRPr="00520CAF">
        <w:rPr>
          <w:rFonts w:ascii="Verdana" w:hAnsi="Verdana"/>
          <w:b/>
          <w:bCs/>
          <w:sz w:val="22"/>
          <w:szCs w:val="22"/>
          <w:lang w:val="en-US"/>
        </w:rPr>
        <w:t>Grani</w:t>
      </w:r>
      <w:proofErr w:type="spellEnd"/>
      <w:r w:rsidRPr="00520CAF">
        <w:rPr>
          <w:rFonts w:ascii="Verdana" w:hAnsi="Verdana"/>
          <w:b/>
          <w:bCs/>
          <w:sz w:val="22"/>
          <w:szCs w:val="22"/>
          <w:lang w:val="en-US"/>
        </w:rPr>
        <w:t xml:space="preserve"> and </w:t>
      </w:r>
      <w:proofErr w:type="spellStart"/>
      <w:r w:rsidRPr="00520CAF">
        <w:rPr>
          <w:rFonts w:ascii="Verdana" w:hAnsi="Verdana"/>
          <w:b/>
          <w:bCs/>
          <w:sz w:val="22"/>
          <w:szCs w:val="22"/>
          <w:lang w:val="en-US"/>
        </w:rPr>
        <w:t>Nebulosa</w:t>
      </w:r>
      <w:proofErr w:type="spellEnd"/>
      <w:r w:rsidRPr="00520CAF">
        <w:rPr>
          <w:rFonts w:ascii="Verdana" w:hAnsi="Verdana"/>
          <w:sz w:val="22"/>
          <w:szCs w:val="22"/>
          <w:lang w:val="en-US"/>
        </w:rPr>
        <w:t xml:space="preserve"> gain </w:t>
      </w:r>
      <w:r w:rsidRPr="00520CAF">
        <w:rPr>
          <w:rFonts w:ascii="Verdana" w:hAnsi="Verdana"/>
          <w:b/>
          <w:bCs/>
          <w:sz w:val="22"/>
          <w:szCs w:val="22"/>
          <w:lang w:val="en-US"/>
        </w:rPr>
        <w:t>tactile</w:t>
      </w:r>
      <w:r w:rsidRPr="00520CAF">
        <w:rPr>
          <w:rFonts w:ascii="Verdana" w:hAnsi="Verdana"/>
          <w:sz w:val="22"/>
          <w:szCs w:val="22"/>
          <w:lang w:val="en-US"/>
        </w:rPr>
        <w:t xml:space="preserve"> and visual </w:t>
      </w:r>
      <w:r w:rsidRPr="00520CAF">
        <w:rPr>
          <w:rFonts w:ascii="Verdana" w:hAnsi="Verdana"/>
          <w:b/>
          <w:bCs/>
          <w:sz w:val="22"/>
          <w:szCs w:val="22"/>
          <w:lang w:val="en-US"/>
        </w:rPr>
        <w:t>three-dimensionality</w:t>
      </w:r>
      <w:r w:rsidRPr="00520CAF">
        <w:rPr>
          <w:rFonts w:ascii="Verdana" w:hAnsi="Verdana"/>
          <w:sz w:val="22"/>
          <w:szCs w:val="22"/>
          <w:lang w:val="en-US"/>
        </w:rPr>
        <w:t xml:space="preserve"> through the selection of diverse yarns and hues. The fabrics are two-weft </w:t>
      </w:r>
      <w:proofErr w:type="spellStart"/>
      <w:r w:rsidRPr="00520CAF">
        <w:rPr>
          <w:rFonts w:ascii="Verdana" w:hAnsi="Verdana"/>
          <w:sz w:val="22"/>
          <w:szCs w:val="22"/>
          <w:lang w:val="en-US"/>
        </w:rPr>
        <w:t>lampas</w:t>
      </w:r>
      <w:proofErr w:type="spellEnd"/>
      <w:r w:rsidRPr="00520CAF">
        <w:rPr>
          <w:rFonts w:ascii="Verdana" w:hAnsi="Verdana"/>
          <w:sz w:val="22"/>
          <w:szCs w:val="22"/>
          <w:lang w:val="en-US"/>
        </w:rPr>
        <w:t xml:space="preserve"> made of cotton and viscose. Unexpected designs create a </w:t>
      </w:r>
      <w:r w:rsidRPr="00520CAF">
        <w:rPr>
          <w:rFonts w:ascii="Verdana" w:hAnsi="Verdana"/>
          <w:b/>
          <w:bCs/>
          <w:sz w:val="22"/>
          <w:szCs w:val="22"/>
          <w:lang w:val="en-US"/>
        </w:rPr>
        <w:t>dynamic weave</w:t>
      </w:r>
      <w:r w:rsidRPr="00520CAF">
        <w:rPr>
          <w:rFonts w:ascii="Verdana" w:hAnsi="Verdana"/>
          <w:sz w:val="22"/>
          <w:szCs w:val="22"/>
          <w:lang w:val="en-US"/>
        </w:rPr>
        <w:t xml:space="preserve"> that adds movement to cushions, drapes, and living accessories. From sophisticated spaces to minimal environments, the collection integrates with contemporary and refined residential projects with extreme versatility.</w:t>
      </w:r>
    </w:p>
    <w:p w14:paraId="7FC4E788" w14:textId="77777777" w:rsidR="007F078E" w:rsidRPr="00520CAF" w:rsidRDefault="007F078E" w:rsidP="007F078E">
      <w:pPr>
        <w:jc w:val="both"/>
        <w:rPr>
          <w:rFonts w:ascii="Verdana" w:hAnsi="Verdana"/>
          <w:sz w:val="22"/>
          <w:szCs w:val="22"/>
          <w:lang w:val="en-US"/>
        </w:rPr>
      </w:pPr>
      <w:r w:rsidRPr="00520CAF">
        <w:rPr>
          <w:rFonts w:ascii="Verdana" w:hAnsi="Verdana"/>
          <w:b/>
          <w:bCs/>
          <w:sz w:val="22"/>
          <w:szCs w:val="22"/>
          <w:lang w:val="en-US"/>
        </w:rPr>
        <w:t xml:space="preserve">The </w:t>
      </w:r>
      <w:proofErr w:type="spellStart"/>
      <w:r w:rsidRPr="00520CAF">
        <w:rPr>
          <w:rFonts w:ascii="Verdana" w:hAnsi="Verdana"/>
          <w:b/>
          <w:bCs/>
          <w:i/>
          <w:iCs/>
          <w:sz w:val="22"/>
          <w:szCs w:val="22"/>
          <w:lang w:val="en-US"/>
        </w:rPr>
        <w:t>Grani</w:t>
      </w:r>
      <w:proofErr w:type="spellEnd"/>
      <w:r w:rsidRPr="00520CAF">
        <w:rPr>
          <w:rFonts w:ascii="Verdana" w:hAnsi="Verdana"/>
          <w:b/>
          <w:bCs/>
          <w:sz w:val="22"/>
          <w:szCs w:val="22"/>
          <w:lang w:val="en-US"/>
        </w:rPr>
        <w:t xml:space="preserve"> pattern</w:t>
      </w:r>
      <w:r w:rsidRPr="00520CAF">
        <w:rPr>
          <w:rFonts w:ascii="Verdana" w:hAnsi="Verdana"/>
          <w:sz w:val="22"/>
          <w:szCs w:val="22"/>
          <w:lang w:val="en-US"/>
        </w:rPr>
        <w:t xml:space="preserve"> in black and white </w:t>
      </w:r>
      <w:r w:rsidRPr="00520CAF">
        <w:rPr>
          <w:rFonts w:ascii="Verdana" w:hAnsi="Verdana"/>
          <w:b/>
          <w:bCs/>
          <w:sz w:val="22"/>
          <w:szCs w:val="22"/>
          <w:lang w:val="en-US"/>
        </w:rPr>
        <w:t>foretells</w:t>
      </w:r>
      <w:r w:rsidRPr="00520CAF">
        <w:rPr>
          <w:rFonts w:ascii="Verdana" w:hAnsi="Verdana"/>
          <w:sz w:val="22"/>
          <w:szCs w:val="22"/>
          <w:lang w:val="en-US"/>
        </w:rPr>
        <w:t xml:space="preserve"> the </w:t>
      </w:r>
      <w:proofErr w:type="spellStart"/>
      <w:r w:rsidRPr="00520CAF">
        <w:rPr>
          <w:rFonts w:ascii="Verdana" w:hAnsi="Verdana"/>
          <w:i/>
          <w:iCs/>
          <w:sz w:val="22"/>
          <w:szCs w:val="22"/>
          <w:lang w:val="en-US"/>
        </w:rPr>
        <w:t>Filigrana</w:t>
      </w:r>
      <w:proofErr w:type="spellEnd"/>
      <w:r w:rsidRPr="00520CAF">
        <w:rPr>
          <w:rFonts w:ascii="Verdana" w:hAnsi="Verdana"/>
          <w:sz w:val="22"/>
          <w:szCs w:val="22"/>
          <w:lang w:val="en-US"/>
        </w:rPr>
        <w:t xml:space="preserve"> collection, </w:t>
      </w:r>
      <w:r w:rsidRPr="00520CAF">
        <w:rPr>
          <w:rFonts w:ascii="Verdana" w:hAnsi="Verdana"/>
          <w:b/>
          <w:bCs/>
          <w:sz w:val="22"/>
          <w:szCs w:val="22"/>
          <w:lang w:val="en-US"/>
        </w:rPr>
        <w:t>captured for the occasion in the authentic and historic setting of a glass furnace on the island of Murano</w:t>
      </w:r>
      <w:r w:rsidRPr="00520CAF">
        <w:rPr>
          <w:rFonts w:ascii="Verdana" w:hAnsi="Verdana"/>
          <w:sz w:val="22"/>
          <w:szCs w:val="22"/>
          <w:lang w:val="en-US"/>
        </w:rPr>
        <w:t xml:space="preserve">. The pattern draws inspiration from special glass made of black tiles with nodules of white glass, which, during the firing process, cool and stand out in relief. </w:t>
      </w:r>
      <w:r w:rsidRPr="00520CAF">
        <w:rPr>
          <w:rFonts w:ascii="Verdana" w:hAnsi="Verdana"/>
          <w:sz w:val="22"/>
          <w:szCs w:val="22"/>
          <w:lang w:val="en-US"/>
        </w:rPr>
        <w:lastRenderedPageBreak/>
        <w:t>The granular effect of this particular process is replicated in the fabric, combining a unique tactile experience with a sought-after aesthetic.</w:t>
      </w:r>
    </w:p>
    <w:p w14:paraId="3FF33BC0" w14:textId="77777777" w:rsidR="007F078E" w:rsidRPr="00520CAF" w:rsidRDefault="007F078E" w:rsidP="007F078E">
      <w:pPr>
        <w:jc w:val="both"/>
        <w:rPr>
          <w:rFonts w:ascii="Verdana" w:hAnsi="Verdana"/>
          <w:sz w:val="22"/>
          <w:szCs w:val="22"/>
          <w:lang w:val="en-US"/>
        </w:rPr>
      </w:pPr>
    </w:p>
    <w:p w14:paraId="71480B70" w14:textId="6E83C479" w:rsidR="007F078E" w:rsidRPr="00520CAF" w:rsidRDefault="007F078E" w:rsidP="007F078E">
      <w:pPr>
        <w:jc w:val="both"/>
        <w:rPr>
          <w:rFonts w:ascii="Verdana" w:hAnsi="Verdana"/>
          <w:sz w:val="22"/>
          <w:szCs w:val="22"/>
          <w:lang w:val="en-US"/>
        </w:rPr>
      </w:pPr>
      <w:r w:rsidRPr="00520CAF">
        <w:rPr>
          <w:rFonts w:ascii="Verdana" w:hAnsi="Verdana"/>
          <w:b/>
          <w:bCs/>
          <w:sz w:val="22"/>
          <w:szCs w:val="22"/>
          <w:lang w:val="en-US"/>
        </w:rPr>
        <w:t xml:space="preserve">The collaboration with </w:t>
      </w:r>
      <w:proofErr w:type="spellStart"/>
      <w:r w:rsidRPr="00520CAF">
        <w:rPr>
          <w:rFonts w:ascii="Verdana" w:hAnsi="Verdana"/>
          <w:b/>
          <w:bCs/>
          <w:sz w:val="22"/>
          <w:szCs w:val="22"/>
          <w:lang w:val="en-US"/>
        </w:rPr>
        <w:t>Zanellato</w:t>
      </w:r>
      <w:proofErr w:type="spellEnd"/>
      <w:r w:rsidRPr="00520CAF">
        <w:rPr>
          <w:rFonts w:ascii="Verdana" w:hAnsi="Verdana"/>
          <w:b/>
          <w:bCs/>
          <w:sz w:val="22"/>
          <w:szCs w:val="22"/>
          <w:lang w:val="en-US"/>
        </w:rPr>
        <w:t>/</w:t>
      </w:r>
      <w:proofErr w:type="spellStart"/>
      <w:r w:rsidRPr="00520CAF">
        <w:rPr>
          <w:rFonts w:ascii="Verdana" w:hAnsi="Verdana"/>
          <w:b/>
          <w:bCs/>
          <w:sz w:val="22"/>
          <w:szCs w:val="22"/>
          <w:lang w:val="en-US"/>
        </w:rPr>
        <w:t>Bortotto</w:t>
      </w:r>
      <w:proofErr w:type="spellEnd"/>
      <w:r w:rsidRPr="00520CAF">
        <w:rPr>
          <w:rFonts w:ascii="Verdana" w:hAnsi="Verdana"/>
          <w:sz w:val="22"/>
          <w:szCs w:val="22"/>
          <w:lang w:val="en-US"/>
        </w:rPr>
        <w:t xml:space="preserve"> marks </w:t>
      </w:r>
      <w:r w:rsidRPr="00520CAF">
        <w:rPr>
          <w:rFonts w:ascii="Verdana" w:hAnsi="Verdana"/>
          <w:b/>
          <w:bCs/>
          <w:sz w:val="22"/>
          <w:szCs w:val="22"/>
          <w:lang w:val="en-US"/>
        </w:rPr>
        <w:t>a new milestone in the brand's ongoing aesthetic research</w:t>
      </w:r>
      <w:r w:rsidRPr="00520CAF">
        <w:rPr>
          <w:rFonts w:ascii="Verdana" w:hAnsi="Verdana"/>
          <w:sz w:val="22"/>
          <w:szCs w:val="22"/>
          <w:lang w:val="en-US"/>
        </w:rPr>
        <w:t xml:space="preserve">, guided by Art Director Barbara Bertoldo, and over the years joined by designers and creatives such as Serena Confalonieri, </w:t>
      </w:r>
      <w:proofErr w:type="spellStart"/>
      <w:r w:rsidRPr="00520CAF">
        <w:rPr>
          <w:rFonts w:ascii="Verdana" w:hAnsi="Verdana"/>
          <w:sz w:val="22"/>
          <w:szCs w:val="22"/>
          <w:lang w:val="en-US"/>
        </w:rPr>
        <w:t>Lanzavecchia+Wai</w:t>
      </w:r>
      <w:proofErr w:type="spellEnd"/>
      <w:r w:rsidRPr="00520CAF">
        <w:rPr>
          <w:rFonts w:ascii="Verdana" w:hAnsi="Verdana"/>
          <w:sz w:val="22"/>
          <w:szCs w:val="22"/>
          <w:lang w:val="en-US"/>
        </w:rPr>
        <w:t xml:space="preserve">, Elisa </w:t>
      </w:r>
      <w:proofErr w:type="spellStart"/>
      <w:r w:rsidRPr="00520CAF">
        <w:rPr>
          <w:rFonts w:ascii="Verdana" w:hAnsi="Verdana"/>
          <w:sz w:val="22"/>
          <w:szCs w:val="22"/>
          <w:lang w:val="en-US"/>
        </w:rPr>
        <w:t>Seitzinger</w:t>
      </w:r>
      <w:proofErr w:type="spellEnd"/>
      <w:r w:rsidRPr="00520CAF">
        <w:rPr>
          <w:rFonts w:ascii="Verdana" w:hAnsi="Verdana"/>
          <w:sz w:val="22"/>
          <w:szCs w:val="22"/>
          <w:lang w:val="en-US"/>
        </w:rPr>
        <w:t xml:space="preserve"> and Bruno Tarsia.</w:t>
      </w:r>
    </w:p>
    <w:p w14:paraId="73EBCDF5" w14:textId="77777777" w:rsidR="007F078E" w:rsidRPr="00520CAF" w:rsidRDefault="007F078E" w:rsidP="007F078E">
      <w:pPr>
        <w:jc w:val="both"/>
        <w:rPr>
          <w:rFonts w:ascii="Verdana" w:hAnsi="Verdana"/>
          <w:sz w:val="22"/>
          <w:szCs w:val="22"/>
          <w:lang w:val="en-US"/>
        </w:rPr>
      </w:pPr>
    </w:p>
    <w:p w14:paraId="38491D06" w14:textId="77777777" w:rsidR="007F078E" w:rsidRPr="00520CAF" w:rsidRDefault="007F078E" w:rsidP="007F078E">
      <w:pPr>
        <w:jc w:val="both"/>
        <w:rPr>
          <w:rFonts w:ascii="Verdana" w:hAnsi="Verdana"/>
          <w:sz w:val="22"/>
          <w:szCs w:val="22"/>
          <w:lang w:val="en-US"/>
        </w:rPr>
      </w:pPr>
      <w:r w:rsidRPr="00520CAF">
        <w:rPr>
          <w:rFonts w:ascii="Verdana" w:hAnsi="Verdana"/>
          <w:sz w:val="22"/>
          <w:szCs w:val="22"/>
          <w:lang w:val="en-US"/>
        </w:rPr>
        <w:t xml:space="preserve">The </w:t>
      </w:r>
      <w:r w:rsidRPr="00520CAF">
        <w:rPr>
          <w:rFonts w:ascii="Verdana" w:hAnsi="Verdana"/>
          <w:b/>
          <w:bCs/>
          <w:sz w:val="22"/>
          <w:szCs w:val="22"/>
          <w:lang w:val="en-US"/>
        </w:rPr>
        <w:t>company's philosophy</w:t>
      </w:r>
      <w:r w:rsidRPr="00520CAF">
        <w:rPr>
          <w:rFonts w:ascii="Verdana" w:hAnsi="Verdana"/>
          <w:sz w:val="22"/>
          <w:szCs w:val="22"/>
          <w:lang w:val="en-US"/>
        </w:rPr>
        <w:t xml:space="preserve">, characterized </w:t>
      </w:r>
      <w:r w:rsidRPr="00520CAF">
        <w:rPr>
          <w:rFonts w:ascii="Verdana" w:hAnsi="Verdana"/>
          <w:b/>
          <w:bCs/>
          <w:sz w:val="22"/>
          <w:szCs w:val="22"/>
          <w:lang w:val="en-US"/>
        </w:rPr>
        <w:t>by a rich chromatic wealth, subtle yet striking use of color, and precious yarns</w:t>
      </w:r>
      <w:r w:rsidRPr="00520CAF">
        <w:rPr>
          <w:rFonts w:ascii="Verdana" w:hAnsi="Verdana"/>
          <w:sz w:val="22"/>
          <w:szCs w:val="22"/>
          <w:lang w:val="en-US"/>
        </w:rPr>
        <w:t xml:space="preserve">, finds </w:t>
      </w:r>
      <w:r w:rsidRPr="00520CAF">
        <w:rPr>
          <w:rFonts w:ascii="Verdana" w:hAnsi="Verdana"/>
          <w:b/>
          <w:bCs/>
          <w:sz w:val="22"/>
          <w:szCs w:val="22"/>
          <w:lang w:val="en-US"/>
        </w:rPr>
        <w:t xml:space="preserve">a new sophisticated and poetic interpretation through the vision of </w:t>
      </w:r>
      <w:proofErr w:type="spellStart"/>
      <w:r w:rsidRPr="00520CAF">
        <w:rPr>
          <w:rFonts w:ascii="Verdana" w:hAnsi="Verdana"/>
          <w:b/>
          <w:bCs/>
          <w:sz w:val="22"/>
          <w:szCs w:val="22"/>
          <w:lang w:val="en-US"/>
        </w:rPr>
        <w:t>Zanellato</w:t>
      </w:r>
      <w:proofErr w:type="spellEnd"/>
      <w:r w:rsidRPr="00520CAF">
        <w:rPr>
          <w:rFonts w:ascii="Verdana" w:hAnsi="Verdana"/>
          <w:b/>
          <w:bCs/>
          <w:sz w:val="22"/>
          <w:szCs w:val="22"/>
          <w:lang w:val="en-US"/>
        </w:rPr>
        <w:t>/</w:t>
      </w:r>
      <w:proofErr w:type="spellStart"/>
      <w:r w:rsidRPr="00520CAF">
        <w:rPr>
          <w:rFonts w:ascii="Verdana" w:hAnsi="Verdana"/>
          <w:b/>
          <w:bCs/>
          <w:sz w:val="22"/>
          <w:szCs w:val="22"/>
          <w:lang w:val="en-US"/>
        </w:rPr>
        <w:t>Bortotto</w:t>
      </w:r>
      <w:proofErr w:type="spellEnd"/>
      <w:r w:rsidRPr="00520CAF">
        <w:rPr>
          <w:rFonts w:ascii="Verdana" w:hAnsi="Verdana"/>
          <w:sz w:val="22"/>
          <w:szCs w:val="22"/>
          <w:lang w:val="en-US"/>
        </w:rPr>
        <w:t>.</w:t>
      </w:r>
    </w:p>
    <w:p w14:paraId="67EB541B" w14:textId="77777777" w:rsidR="007F078E" w:rsidRDefault="007F078E" w:rsidP="007F078E">
      <w:pPr>
        <w:rPr>
          <w:rFonts w:ascii="Verdana" w:hAnsi="Verdana"/>
          <w:lang w:val="en-US"/>
        </w:rPr>
      </w:pPr>
    </w:p>
    <w:p w14:paraId="4A068359" w14:textId="77777777" w:rsidR="007F078E" w:rsidRDefault="007F078E" w:rsidP="007F078E">
      <w:pPr>
        <w:rPr>
          <w:rFonts w:ascii="Verdana" w:hAnsi="Verdana"/>
          <w:lang w:val="en-US"/>
        </w:rPr>
      </w:pPr>
    </w:p>
    <w:p w14:paraId="76E9CA9D" w14:textId="77777777" w:rsidR="007F078E" w:rsidRPr="00064372" w:rsidRDefault="007F078E" w:rsidP="007F078E">
      <w:pPr>
        <w:rPr>
          <w:rFonts w:ascii="Verdana" w:hAnsi="Verdana"/>
          <w:lang w:val="en-US"/>
        </w:rPr>
      </w:pPr>
    </w:p>
    <w:p w14:paraId="020EEEB6" w14:textId="77777777" w:rsidR="007F078E" w:rsidRPr="00F5598D" w:rsidRDefault="007F078E" w:rsidP="007F078E">
      <w:pPr>
        <w:rPr>
          <w:rFonts w:ascii="Verdana" w:hAnsi="Verdana"/>
          <w:b/>
          <w:bCs/>
          <w:sz w:val="40"/>
          <w:szCs w:val="40"/>
          <w:lang w:val="en-US"/>
        </w:rPr>
      </w:pPr>
      <w:proofErr w:type="spellStart"/>
      <w:r w:rsidRPr="00F5598D">
        <w:rPr>
          <w:rFonts w:ascii="Verdana" w:hAnsi="Verdana"/>
          <w:b/>
          <w:bCs/>
          <w:sz w:val="40"/>
          <w:szCs w:val="40"/>
          <w:lang w:val="en-US"/>
        </w:rPr>
        <w:t>l’Opificio</w:t>
      </w:r>
      <w:proofErr w:type="spellEnd"/>
      <w:r w:rsidRPr="00F5598D">
        <w:rPr>
          <w:rFonts w:ascii="Verdana" w:hAnsi="Verdana"/>
          <w:b/>
          <w:bCs/>
          <w:sz w:val="40"/>
          <w:szCs w:val="40"/>
          <w:lang w:val="en-US"/>
        </w:rPr>
        <w:t xml:space="preserve"> – Company Profile</w:t>
      </w:r>
    </w:p>
    <w:p w14:paraId="11E87165" w14:textId="77777777" w:rsidR="007F078E" w:rsidRPr="00064372" w:rsidRDefault="007F078E" w:rsidP="007F078E">
      <w:pPr>
        <w:rPr>
          <w:rFonts w:ascii="Verdana" w:hAnsi="Verdana"/>
          <w:lang w:val="en-US"/>
        </w:rPr>
      </w:pPr>
    </w:p>
    <w:p w14:paraId="1D52E8CB" w14:textId="77777777" w:rsidR="007F078E" w:rsidRPr="00520CAF" w:rsidRDefault="007F078E" w:rsidP="007F078E">
      <w:pPr>
        <w:jc w:val="both"/>
        <w:rPr>
          <w:rFonts w:ascii="Verdana" w:hAnsi="Verdana"/>
          <w:sz w:val="22"/>
          <w:szCs w:val="22"/>
          <w:lang w:val="en-US"/>
        </w:rPr>
      </w:pPr>
      <w:proofErr w:type="spellStart"/>
      <w:r w:rsidRPr="00520CAF">
        <w:rPr>
          <w:rFonts w:ascii="Verdana" w:hAnsi="Verdana"/>
          <w:b/>
          <w:bCs/>
          <w:sz w:val="22"/>
          <w:szCs w:val="22"/>
          <w:lang w:val="en-US"/>
        </w:rPr>
        <w:t>l’Opificio</w:t>
      </w:r>
      <w:proofErr w:type="spellEnd"/>
      <w:r w:rsidRPr="00520CAF">
        <w:rPr>
          <w:rFonts w:ascii="Verdana" w:hAnsi="Verdana"/>
          <w:sz w:val="22"/>
          <w:szCs w:val="22"/>
          <w:lang w:val="en-US"/>
        </w:rPr>
        <w:t xml:space="preserve"> is a </w:t>
      </w:r>
      <w:r w:rsidRPr="00520CAF">
        <w:rPr>
          <w:rFonts w:ascii="Verdana" w:hAnsi="Verdana"/>
          <w:b/>
          <w:bCs/>
          <w:sz w:val="22"/>
          <w:szCs w:val="22"/>
          <w:lang w:val="en-US"/>
        </w:rPr>
        <w:t>family-owned company</w:t>
      </w:r>
      <w:r w:rsidRPr="00520CAF">
        <w:rPr>
          <w:rFonts w:ascii="Verdana" w:hAnsi="Verdana"/>
          <w:sz w:val="22"/>
          <w:szCs w:val="22"/>
          <w:lang w:val="en-US"/>
        </w:rPr>
        <w:t xml:space="preserve"> specializing in the </w:t>
      </w:r>
      <w:r w:rsidRPr="00520CAF">
        <w:rPr>
          <w:rFonts w:ascii="Verdana" w:hAnsi="Verdana"/>
          <w:b/>
          <w:bCs/>
          <w:sz w:val="22"/>
          <w:szCs w:val="22"/>
          <w:lang w:val="en-US"/>
        </w:rPr>
        <w:t>creation and production of textiles for furnishing and a line of Home Haute Couture textile accessories</w:t>
      </w:r>
      <w:r w:rsidRPr="00520CAF">
        <w:rPr>
          <w:rFonts w:ascii="Verdana" w:hAnsi="Verdana"/>
          <w:sz w:val="22"/>
          <w:szCs w:val="22"/>
          <w:lang w:val="en-US"/>
        </w:rPr>
        <w:t>.</w:t>
      </w:r>
    </w:p>
    <w:p w14:paraId="10B9679A" w14:textId="77777777" w:rsidR="007F078E" w:rsidRPr="00520CAF" w:rsidRDefault="007F078E" w:rsidP="007F078E">
      <w:pPr>
        <w:jc w:val="both"/>
        <w:rPr>
          <w:rFonts w:ascii="Verdana" w:hAnsi="Verdana"/>
          <w:sz w:val="22"/>
          <w:szCs w:val="22"/>
          <w:lang w:val="en-US"/>
        </w:rPr>
      </w:pPr>
    </w:p>
    <w:p w14:paraId="33C826BC" w14:textId="77777777" w:rsidR="007F078E" w:rsidRPr="00520CAF" w:rsidRDefault="007F078E" w:rsidP="007F078E">
      <w:pPr>
        <w:jc w:val="both"/>
        <w:rPr>
          <w:rFonts w:ascii="Verdana" w:hAnsi="Verdana"/>
          <w:sz w:val="22"/>
          <w:szCs w:val="22"/>
          <w:lang w:val="en-US"/>
        </w:rPr>
      </w:pPr>
      <w:r w:rsidRPr="00520CAF">
        <w:rPr>
          <w:rFonts w:ascii="Verdana" w:hAnsi="Verdana"/>
          <w:sz w:val="22"/>
          <w:szCs w:val="22"/>
          <w:lang w:val="en-US"/>
        </w:rPr>
        <w:t xml:space="preserve">The brand </w:t>
      </w:r>
      <w:r w:rsidRPr="00520CAF">
        <w:rPr>
          <w:rFonts w:ascii="Verdana" w:hAnsi="Verdana"/>
          <w:b/>
          <w:bCs/>
          <w:sz w:val="22"/>
          <w:szCs w:val="22"/>
          <w:lang w:val="en-US"/>
        </w:rPr>
        <w:t>philosophy</w:t>
      </w:r>
      <w:r w:rsidRPr="00520CAF">
        <w:rPr>
          <w:rFonts w:ascii="Verdana" w:hAnsi="Verdana"/>
          <w:sz w:val="22"/>
          <w:szCs w:val="22"/>
          <w:lang w:val="en-US"/>
        </w:rPr>
        <w:t xml:space="preserve"> is defined by its </w:t>
      </w:r>
      <w:r w:rsidRPr="00520CAF">
        <w:rPr>
          <w:rFonts w:ascii="Verdana" w:hAnsi="Verdana"/>
          <w:b/>
          <w:bCs/>
          <w:sz w:val="22"/>
          <w:szCs w:val="22"/>
          <w:lang w:val="en-US"/>
        </w:rPr>
        <w:t>impeccable Made in Italy quality, a refined and eclectic style, a vast chromatic richness, and a subtle yet impactful use of color</w:t>
      </w:r>
      <w:r w:rsidRPr="00520CAF">
        <w:rPr>
          <w:rFonts w:ascii="Verdana" w:hAnsi="Verdana"/>
          <w:sz w:val="22"/>
          <w:szCs w:val="22"/>
          <w:lang w:val="en-US"/>
        </w:rPr>
        <w:t xml:space="preserve">. </w:t>
      </w:r>
      <w:proofErr w:type="spellStart"/>
      <w:r w:rsidRPr="00520CAF">
        <w:rPr>
          <w:rFonts w:ascii="Verdana" w:hAnsi="Verdana"/>
          <w:sz w:val="22"/>
          <w:szCs w:val="22"/>
          <w:lang w:val="en-US"/>
        </w:rPr>
        <w:t>l’Opificio's</w:t>
      </w:r>
      <w:proofErr w:type="spellEnd"/>
      <w:r w:rsidRPr="00520CAF">
        <w:rPr>
          <w:rFonts w:ascii="Verdana" w:hAnsi="Verdana"/>
          <w:sz w:val="22"/>
          <w:szCs w:val="22"/>
          <w:lang w:val="en-US"/>
        </w:rPr>
        <w:t xml:space="preserve"> textiles are distinguished by </w:t>
      </w:r>
      <w:r w:rsidRPr="00520CAF">
        <w:rPr>
          <w:rFonts w:ascii="Verdana" w:hAnsi="Verdana"/>
          <w:b/>
          <w:bCs/>
          <w:sz w:val="22"/>
          <w:szCs w:val="22"/>
          <w:lang w:val="en-US"/>
        </w:rPr>
        <w:t>seductive hues, unique decorations, and precious yarns</w:t>
      </w:r>
      <w:r w:rsidRPr="00520CAF">
        <w:rPr>
          <w:rFonts w:ascii="Verdana" w:hAnsi="Verdana"/>
          <w:sz w:val="22"/>
          <w:szCs w:val="22"/>
          <w:lang w:val="en-US"/>
        </w:rPr>
        <w:t>, crafted to offer a multitude of solutions dedicated to the world of living.</w:t>
      </w:r>
    </w:p>
    <w:p w14:paraId="2082BF15" w14:textId="77777777" w:rsidR="007F078E" w:rsidRPr="00520CAF" w:rsidRDefault="007F078E" w:rsidP="007F078E">
      <w:pPr>
        <w:jc w:val="both"/>
        <w:rPr>
          <w:rFonts w:ascii="Verdana" w:hAnsi="Verdana"/>
          <w:sz w:val="22"/>
          <w:szCs w:val="22"/>
          <w:lang w:val="en-US"/>
        </w:rPr>
      </w:pPr>
    </w:p>
    <w:p w14:paraId="52E958BA" w14:textId="77777777" w:rsidR="007F078E" w:rsidRPr="00520CAF" w:rsidRDefault="007F078E" w:rsidP="007F078E">
      <w:pPr>
        <w:jc w:val="both"/>
        <w:rPr>
          <w:rFonts w:ascii="Verdana" w:hAnsi="Verdana"/>
          <w:sz w:val="22"/>
          <w:szCs w:val="22"/>
          <w:lang w:val="en-US"/>
        </w:rPr>
      </w:pPr>
      <w:r w:rsidRPr="00520CAF">
        <w:rPr>
          <w:rFonts w:ascii="Verdana" w:hAnsi="Verdana"/>
          <w:sz w:val="22"/>
          <w:szCs w:val="22"/>
          <w:lang w:val="en-US"/>
        </w:rPr>
        <w:t xml:space="preserve">The company </w:t>
      </w:r>
      <w:r w:rsidRPr="00520CAF">
        <w:rPr>
          <w:rFonts w:ascii="Verdana" w:hAnsi="Verdana"/>
          <w:b/>
          <w:bCs/>
          <w:sz w:val="22"/>
          <w:szCs w:val="22"/>
          <w:lang w:val="en-US"/>
        </w:rPr>
        <w:t>designs, develops, and manufactures its own textiles</w:t>
      </w:r>
      <w:r w:rsidRPr="00520CAF">
        <w:rPr>
          <w:rFonts w:ascii="Verdana" w:hAnsi="Verdana"/>
          <w:sz w:val="22"/>
          <w:szCs w:val="22"/>
          <w:lang w:val="en-US"/>
        </w:rPr>
        <w:t xml:space="preserve">, ensuring total control over the production chain and focusing intently on the </w:t>
      </w:r>
      <w:r w:rsidRPr="00520CAF">
        <w:rPr>
          <w:rFonts w:ascii="Verdana" w:hAnsi="Verdana"/>
          <w:b/>
          <w:bCs/>
          <w:sz w:val="22"/>
          <w:szCs w:val="22"/>
          <w:lang w:val="en-US"/>
        </w:rPr>
        <w:t>sustainability of raw materials, manufacturing processes, and the promotion of human resources</w:t>
      </w:r>
      <w:r w:rsidRPr="00520CAF">
        <w:rPr>
          <w:rFonts w:ascii="Verdana" w:hAnsi="Verdana"/>
          <w:sz w:val="22"/>
          <w:szCs w:val="22"/>
          <w:lang w:val="en-US"/>
        </w:rPr>
        <w:t xml:space="preserve">. Additionally, with the aim of </w:t>
      </w:r>
      <w:r w:rsidRPr="00520CAF">
        <w:rPr>
          <w:rFonts w:ascii="Verdana" w:hAnsi="Verdana"/>
          <w:b/>
          <w:bCs/>
          <w:sz w:val="22"/>
          <w:szCs w:val="22"/>
          <w:lang w:val="en-US"/>
        </w:rPr>
        <w:t xml:space="preserve">representing positive change through a vertical and sustainable production process, </w:t>
      </w:r>
      <w:proofErr w:type="spellStart"/>
      <w:r w:rsidRPr="00520CAF">
        <w:rPr>
          <w:rFonts w:ascii="Verdana" w:hAnsi="Verdana"/>
          <w:b/>
          <w:bCs/>
          <w:sz w:val="22"/>
          <w:szCs w:val="22"/>
          <w:lang w:val="en-US"/>
        </w:rPr>
        <w:t>l'Opificio</w:t>
      </w:r>
      <w:proofErr w:type="spellEnd"/>
      <w:r w:rsidRPr="00520CAF">
        <w:rPr>
          <w:rFonts w:ascii="Verdana" w:hAnsi="Verdana"/>
          <w:sz w:val="22"/>
          <w:szCs w:val="22"/>
          <w:lang w:val="en-US"/>
        </w:rPr>
        <w:t xml:space="preserve"> has joined forces with other companies in the textile industry and </w:t>
      </w:r>
      <w:r w:rsidRPr="00520CAF">
        <w:rPr>
          <w:rFonts w:ascii="Verdana" w:hAnsi="Verdana"/>
          <w:b/>
          <w:bCs/>
          <w:sz w:val="22"/>
          <w:szCs w:val="22"/>
          <w:lang w:val="en-US"/>
        </w:rPr>
        <w:t>Slow Food</w:t>
      </w:r>
      <w:r w:rsidRPr="00520CAF">
        <w:rPr>
          <w:rFonts w:ascii="Verdana" w:hAnsi="Verdana"/>
          <w:sz w:val="22"/>
          <w:szCs w:val="22"/>
          <w:lang w:val="en-US"/>
        </w:rPr>
        <w:t xml:space="preserve"> to create </w:t>
      </w:r>
      <w:r w:rsidRPr="00520CAF">
        <w:rPr>
          <w:rFonts w:ascii="Verdana" w:hAnsi="Verdana"/>
          <w:b/>
          <w:bCs/>
          <w:sz w:val="22"/>
          <w:szCs w:val="22"/>
          <w:lang w:val="en-US"/>
        </w:rPr>
        <w:t>Slow Fiber</w:t>
      </w:r>
      <w:r w:rsidRPr="00520CAF">
        <w:rPr>
          <w:rFonts w:ascii="Verdana" w:hAnsi="Verdana"/>
          <w:sz w:val="22"/>
          <w:szCs w:val="22"/>
          <w:lang w:val="en-US"/>
        </w:rPr>
        <w:t>.</w:t>
      </w:r>
    </w:p>
    <w:p w14:paraId="5CFDB814" w14:textId="77777777" w:rsidR="007F078E" w:rsidRPr="00520CAF" w:rsidRDefault="007F078E" w:rsidP="007F078E">
      <w:pPr>
        <w:jc w:val="both"/>
        <w:rPr>
          <w:rFonts w:ascii="Verdana" w:hAnsi="Verdana"/>
          <w:sz w:val="22"/>
          <w:szCs w:val="22"/>
          <w:lang w:val="en-US"/>
        </w:rPr>
      </w:pPr>
    </w:p>
    <w:p w14:paraId="0C8BAF4F" w14:textId="77777777" w:rsidR="007F078E" w:rsidRPr="00520CAF" w:rsidRDefault="007F078E" w:rsidP="007F078E">
      <w:pPr>
        <w:jc w:val="both"/>
        <w:rPr>
          <w:rFonts w:ascii="Verdana" w:hAnsi="Verdana"/>
          <w:sz w:val="22"/>
          <w:szCs w:val="22"/>
          <w:lang w:val="en-US"/>
        </w:rPr>
      </w:pPr>
      <w:r w:rsidRPr="00520CAF">
        <w:rPr>
          <w:rFonts w:ascii="Verdana" w:hAnsi="Verdana"/>
          <w:sz w:val="22"/>
          <w:szCs w:val="22"/>
          <w:lang w:val="en-US"/>
        </w:rPr>
        <w:t xml:space="preserve">Besides ready-to-buy products, </w:t>
      </w:r>
      <w:proofErr w:type="spellStart"/>
      <w:r w:rsidRPr="00520CAF">
        <w:rPr>
          <w:rFonts w:ascii="Verdana" w:hAnsi="Verdana"/>
          <w:sz w:val="22"/>
          <w:szCs w:val="22"/>
          <w:lang w:val="en-US"/>
        </w:rPr>
        <w:t>l'Opificio</w:t>
      </w:r>
      <w:proofErr w:type="spellEnd"/>
      <w:r w:rsidRPr="00520CAF">
        <w:rPr>
          <w:rFonts w:ascii="Verdana" w:hAnsi="Verdana"/>
          <w:sz w:val="22"/>
          <w:szCs w:val="22"/>
          <w:lang w:val="en-US"/>
        </w:rPr>
        <w:t xml:space="preserve"> offers a service for the realization of </w:t>
      </w:r>
      <w:r w:rsidRPr="00520CAF">
        <w:rPr>
          <w:rFonts w:ascii="Verdana" w:hAnsi="Verdana"/>
          <w:b/>
          <w:bCs/>
          <w:sz w:val="22"/>
          <w:szCs w:val="22"/>
          <w:lang w:val="en-US"/>
        </w:rPr>
        <w:t>tailor-made projects</w:t>
      </w:r>
      <w:r w:rsidRPr="00520CAF">
        <w:rPr>
          <w:rFonts w:ascii="Verdana" w:hAnsi="Verdana"/>
          <w:sz w:val="22"/>
          <w:szCs w:val="22"/>
          <w:lang w:val="en-US"/>
        </w:rPr>
        <w:t xml:space="preserve"> and </w:t>
      </w:r>
      <w:r w:rsidRPr="00520CAF">
        <w:rPr>
          <w:rFonts w:ascii="Verdana" w:hAnsi="Verdana"/>
          <w:b/>
          <w:bCs/>
          <w:sz w:val="22"/>
          <w:szCs w:val="22"/>
          <w:lang w:val="en-US"/>
        </w:rPr>
        <w:t>client support in interior design</w:t>
      </w:r>
      <w:r w:rsidRPr="00520CAF">
        <w:rPr>
          <w:rFonts w:ascii="Verdana" w:hAnsi="Verdana"/>
          <w:sz w:val="22"/>
          <w:szCs w:val="22"/>
          <w:lang w:val="en-US"/>
        </w:rPr>
        <w:t xml:space="preserve">. The company's experience in textile production and extensive customization possibilities have solidified </w:t>
      </w:r>
      <w:proofErr w:type="spellStart"/>
      <w:r w:rsidRPr="00520CAF">
        <w:rPr>
          <w:rFonts w:ascii="Verdana" w:hAnsi="Verdana"/>
          <w:sz w:val="22"/>
          <w:szCs w:val="22"/>
          <w:lang w:val="en-US"/>
        </w:rPr>
        <w:t>l’Opificio's</w:t>
      </w:r>
      <w:proofErr w:type="spellEnd"/>
      <w:r w:rsidRPr="00520CAF">
        <w:rPr>
          <w:rFonts w:ascii="Verdana" w:hAnsi="Verdana"/>
          <w:sz w:val="22"/>
          <w:szCs w:val="22"/>
          <w:lang w:val="en-US"/>
        </w:rPr>
        <w:t xml:space="preserve"> presence in the international market for </w:t>
      </w:r>
      <w:r w:rsidRPr="00520CAF">
        <w:rPr>
          <w:rFonts w:ascii="Verdana" w:hAnsi="Verdana"/>
          <w:b/>
          <w:bCs/>
          <w:sz w:val="22"/>
          <w:szCs w:val="22"/>
          <w:lang w:val="en-US"/>
        </w:rPr>
        <w:t>furnishing textiles and Contract</w:t>
      </w:r>
      <w:r w:rsidRPr="00520CAF">
        <w:rPr>
          <w:rFonts w:ascii="Verdana" w:hAnsi="Verdana"/>
          <w:sz w:val="22"/>
          <w:szCs w:val="22"/>
          <w:lang w:val="en-US"/>
        </w:rPr>
        <w:t>, also paving the way for prestigious collaborations with historic furnishing companies and innovative brands.</w:t>
      </w:r>
    </w:p>
    <w:p w14:paraId="65D12D95" w14:textId="77777777" w:rsidR="007F078E" w:rsidRPr="00520CAF" w:rsidRDefault="007F078E" w:rsidP="007F078E">
      <w:pPr>
        <w:jc w:val="both"/>
        <w:rPr>
          <w:rFonts w:ascii="Verdana" w:hAnsi="Verdana"/>
          <w:sz w:val="22"/>
          <w:szCs w:val="22"/>
          <w:lang w:val="en-US"/>
        </w:rPr>
      </w:pPr>
    </w:p>
    <w:p w14:paraId="6737572D" w14:textId="44B7321A" w:rsidR="007205BD" w:rsidRPr="007F078E" w:rsidRDefault="007F078E" w:rsidP="007F078E">
      <w:pPr>
        <w:jc w:val="both"/>
        <w:rPr>
          <w:rFonts w:ascii="Verdana" w:hAnsi="Verdana"/>
          <w:color w:val="000000" w:themeColor="text1"/>
          <w:sz w:val="20"/>
          <w:szCs w:val="20"/>
          <w:lang w:val="en-US"/>
        </w:rPr>
      </w:pPr>
      <w:r w:rsidRPr="00336E90">
        <w:rPr>
          <w:rFonts w:ascii="Verdana" w:hAnsi="Verdana"/>
          <w:sz w:val="22"/>
          <w:szCs w:val="22"/>
          <w:lang w:val="en-US"/>
        </w:rPr>
        <w:t xml:space="preserve">Over the years, </w:t>
      </w:r>
      <w:r w:rsidRPr="00336E90">
        <w:rPr>
          <w:rFonts w:ascii="Verdana" w:hAnsi="Verdana"/>
          <w:b/>
          <w:bCs/>
          <w:sz w:val="22"/>
          <w:szCs w:val="22"/>
          <w:lang w:val="en-US"/>
        </w:rPr>
        <w:t>Art Director Barbara Bertoldo</w:t>
      </w:r>
      <w:r w:rsidRPr="00336E90">
        <w:rPr>
          <w:rFonts w:ascii="Verdana" w:hAnsi="Verdana"/>
          <w:sz w:val="22"/>
          <w:szCs w:val="22"/>
          <w:lang w:val="en-US"/>
        </w:rPr>
        <w:t xml:space="preserve"> has been supported by collaborations with designers and creatives, such as </w:t>
      </w:r>
      <w:proofErr w:type="spellStart"/>
      <w:r w:rsidRPr="00336E90">
        <w:rPr>
          <w:rFonts w:ascii="Verdana" w:hAnsi="Verdana"/>
          <w:b/>
          <w:bCs/>
          <w:sz w:val="22"/>
          <w:szCs w:val="22"/>
          <w:lang w:val="en-US"/>
        </w:rPr>
        <w:t>Zanellato</w:t>
      </w:r>
      <w:proofErr w:type="spellEnd"/>
      <w:r w:rsidRPr="00336E90">
        <w:rPr>
          <w:rFonts w:ascii="Verdana" w:hAnsi="Verdana"/>
          <w:b/>
          <w:bCs/>
          <w:sz w:val="22"/>
          <w:szCs w:val="22"/>
          <w:lang w:val="en-US"/>
        </w:rPr>
        <w:t>/</w:t>
      </w:r>
      <w:proofErr w:type="spellStart"/>
      <w:r w:rsidRPr="00336E90">
        <w:rPr>
          <w:rFonts w:ascii="Verdana" w:hAnsi="Verdana"/>
          <w:b/>
          <w:bCs/>
          <w:sz w:val="22"/>
          <w:szCs w:val="22"/>
          <w:lang w:val="en-US"/>
        </w:rPr>
        <w:t>Bortotto</w:t>
      </w:r>
      <w:proofErr w:type="spellEnd"/>
      <w:r w:rsidRPr="00336E90">
        <w:rPr>
          <w:rFonts w:ascii="Verdana" w:hAnsi="Verdana"/>
          <w:b/>
          <w:bCs/>
          <w:sz w:val="22"/>
          <w:szCs w:val="22"/>
          <w:lang w:val="en-US"/>
        </w:rPr>
        <w:t xml:space="preserve">, Serena Confalonieri, </w:t>
      </w:r>
      <w:proofErr w:type="spellStart"/>
      <w:r w:rsidRPr="00336E90">
        <w:rPr>
          <w:rFonts w:ascii="Verdana" w:hAnsi="Verdana"/>
          <w:b/>
          <w:bCs/>
          <w:sz w:val="22"/>
          <w:szCs w:val="22"/>
          <w:lang w:val="en-US"/>
        </w:rPr>
        <w:t>Lanzavecchia+Wai</w:t>
      </w:r>
      <w:proofErr w:type="spellEnd"/>
      <w:r w:rsidRPr="00336E90">
        <w:rPr>
          <w:rFonts w:ascii="Verdana" w:hAnsi="Verdana"/>
          <w:b/>
          <w:bCs/>
          <w:sz w:val="22"/>
          <w:szCs w:val="22"/>
          <w:lang w:val="en-US"/>
        </w:rPr>
        <w:t xml:space="preserve">, Elisa </w:t>
      </w:r>
      <w:proofErr w:type="spellStart"/>
      <w:r w:rsidRPr="00336E90">
        <w:rPr>
          <w:rFonts w:ascii="Verdana" w:hAnsi="Verdana"/>
          <w:b/>
          <w:bCs/>
          <w:sz w:val="22"/>
          <w:szCs w:val="22"/>
          <w:lang w:val="en-US"/>
        </w:rPr>
        <w:t>Seitzinger</w:t>
      </w:r>
      <w:proofErr w:type="spellEnd"/>
      <w:r w:rsidRPr="00336E90">
        <w:rPr>
          <w:rFonts w:ascii="Verdana" w:hAnsi="Verdana"/>
          <w:b/>
          <w:bCs/>
          <w:sz w:val="22"/>
          <w:szCs w:val="22"/>
          <w:lang w:val="en-US"/>
        </w:rPr>
        <w:t>, Bru</w:t>
      </w:r>
      <w:r w:rsidR="00F67E53">
        <w:rPr>
          <w:rFonts w:ascii="Verdana" w:hAnsi="Verdana"/>
          <w:b/>
          <w:bCs/>
          <w:sz w:val="22"/>
          <w:szCs w:val="22"/>
          <w:lang w:val="en-US"/>
        </w:rPr>
        <w:t>n</w:t>
      </w:r>
      <w:r w:rsidRPr="00336E90">
        <w:rPr>
          <w:rFonts w:ascii="Verdana" w:hAnsi="Verdana"/>
          <w:b/>
          <w:bCs/>
          <w:sz w:val="22"/>
          <w:szCs w:val="22"/>
          <w:lang w:val="en-US"/>
        </w:rPr>
        <w:t>o Tarsia and Roberta Borrell</w:t>
      </w:r>
      <w:r>
        <w:rPr>
          <w:rFonts w:ascii="Verdana" w:hAnsi="Verdana"/>
          <w:b/>
          <w:bCs/>
          <w:sz w:val="22"/>
          <w:szCs w:val="22"/>
          <w:lang w:val="en-US"/>
        </w:rPr>
        <w:t>i</w:t>
      </w:r>
      <w:r w:rsidR="004B285A">
        <w:rPr>
          <w:rFonts w:ascii="Verdana" w:hAnsi="Verdana"/>
          <w:b/>
          <w:bCs/>
          <w:sz w:val="22"/>
          <w:szCs w:val="22"/>
          <w:lang w:val="en-US"/>
        </w:rPr>
        <w:t>.</w:t>
      </w:r>
    </w:p>
    <w:sectPr w:rsidR="007205BD" w:rsidRPr="007F078E" w:rsidSect="00915A7B">
      <w:headerReference w:type="default" r:id="rId8"/>
      <w:footerReference w:type="even" r:id="rId9"/>
      <w:footerReference w:type="default" r:id="rId10"/>
      <w:pgSz w:w="11900" w:h="16840"/>
      <w:pgMar w:top="2933" w:right="1134" w:bottom="216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B76BD6" w14:textId="77777777" w:rsidR="00937309" w:rsidRDefault="00937309" w:rsidP="00F6290D">
      <w:r>
        <w:separator/>
      </w:r>
    </w:p>
  </w:endnote>
  <w:endnote w:type="continuationSeparator" w:id="0">
    <w:p w14:paraId="255BEA34" w14:textId="77777777" w:rsidR="00937309" w:rsidRDefault="00937309" w:rsidP="00F62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Ballard">
    <w:altName w:val="Cambria"/>
    <w:panose1 w:val="020B0604020202020204"/>
    <w:charset w:val="4D"/>
    <w:family w:val="swiss"/>
    <w:notTrueType/>
    <w:pitch w:val="default"/>
    <w:sig w:usb0="00000003" w:usb1="00000000" w:usb2="00000000" w:usb3="00000000" w:csb0="00000001" w:csb1="00000000"/>
  </w:font>
  <w:font w:name="Times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0B8D3" w14:textId="77777777" w:rsidR="00BA19CC" w:rsidRDefault="00BA19CC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36F513D" w14:textId="77777777" w:rsidR="00BA19CC" w:rsidRDefault="00BA19CC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9B374" w14:textId="55BB2629" w:rsidR="00103F0D" w:rsidRDefault="00CF2ECE">
    <w:pPr>
      <w:pStyle w:val="Pidipagina"/>
    </w:pPr>
    <w:r>
      <w:drawing>
        <wp:anchor distT="0" distB="0" distL="114300" distR="114300" simplePos="0" relativeHeight="251658240" behindDoc="0" locked="0" layoutInCell="1" allowOverlap="1" wp14:anchorId="07B3D1E8" wp14:editId="5F4BC432">
          <wp:simplePos x="0" y="0"/>
          <wp:positionH relativeFrom="margin">
            <wp:posOffset>-762000</wp:posOffset>
          </wp:positionH>
          <wp:positionV relativeFrom="margin">
            <wp:posOffset>7805504</wp:posOffset>
          </wp:positionV>
          <wp:extent cx="7640974" cy="783771"/>
          <wp:effectExtent l="0" t="0" r="0" b="0"/>
          <wp:wrapSquare wrapText="bothSides"/>
          <wp:docPr id="1027201948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6509908" name="Immagine 80650990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40974" cy="7837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81FDCF" w14:textId="77777777" w:rsidR="00937309" w:rsidRDefault="00937309" w:rsidP="00F6290D">
      <w:r>
        <w:separator/>
      </w:r>
    </w:p>
  </w:footnote>
  <w:footnote w:type="continuationSeparator" w:id="0">
    <w:p w14:paraId="6F0A559C" w14:textId="77777777" w:rsidR="00937309" w:rsidRDefault="00937309" w:rsidP="00F629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CF710" w14:textId="77777777" w:rsidR="00BA19CC" w:rsidRDefault="00D752B4">
    <w:pPr>
      <w:pStyle w:val="Intestazione"/>
      <w:jc w:val="center"/>
    </w:pPr>
    <w:r>
      <w:drawing>
        <wp:inline distT="0" distB="0" distL="0" distR="0" wp14:anchorId="68DCFBC1" wp14:editId="7F2A0CBF">
          <wp:extent cx="1268963" cy="955260"/>
          <wp:effectExtent l="0" t="0" r="1270" b="0"/>
          <wp:docPr id="577242041" name="Immagine 5772420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-lopificio-sitowe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7963" cy="9846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FFFFFFFF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385488624">
    <w:abstractNumId w:val="0"/>
  </w:num>
  <w:num w:numId="2" w16cid:durableId="6694792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4C5E"/>
    <w:rsid w:val="00001322"/>
    <w:rsid w:val="0000331E"/>
    <w:rsid w:val="000038E3"/>
    <w:rsid w:val="0001654C"/>
    <w:rsid w:val="00016868"/>
    <w:rsid w:val="00025217"/>
    <w:rsid w:val="00027E22"/>
    <w:rsid w:val="000317DB"/>
    <w:rsid w:val="00036CB6"/>
    <w:rsid w:val="00055375"/>
    <w:rsid w:val="0005603F"/>
    <w:rsid w:val="00057941"/>
    <w:rsid w:val="0006624E"/>
    <w:rsid w:val="00071511"/>
    <w:rsid w:val="00076992"/>
    <w:rsid w:val="0008131D"/>
    <w:rsid w:val="0008213A"/>
    <w:rsid w:val="0008240F"/>
    <w:rsid w:val="000911D5"/>
    <w:rsid w:val="00097DBC"/>
    <w:rsid w:val="000A652C"/>
    <w:rsid w:val="000B0B7A"/>
    <w:rsid w:val="000B3F6F"/>
    <w:rsid w:val="000D476A"/>
    <w:rsid w:val="000D5AD8"/>
    <w:rsid w:val="000D6695"/>
    <w:rsid w:val="000E5ABA"/>
    <w:rsid w:val="000F22CA"/>
    <w:rsid w:val="000F6988"/>
    <w:rsid w:val="000F7238"/>
    <w:rsid w:val="001021E5"/>
    <w:rsid w:val="00103F0D"/>
    <w:rsid w:val="00106AC7"/>
    <w:rsid w:val="001150B2"/>
    <w:rsid w:val="00140738"/>
    <w:rsid w:val="00145439"/>
    <w:rsid w:val="001520A4"/>
    <w:rsid w:val="001534DE"/>
    <w:rsid w:val="00157228"/>
    <w:rsid w:val="001614AE"/>
    <w:rsid w:val="00161DF3"/>
    <w:rsid w:val="001649B8"/>
    <w:rsid w:val="00170705"/>
    <w:rsid w:val="00170F2E"/>
    <w:rsid w:val="00171801"/>
    <w:rsid w:val="0018057B"/>
    <w:rsid w:val="001834FD"/>
    <w:rsid w:val="00183AF7"/>
    <w:rsid w:val="0019106F"/>
    <w:rsid w:val="00193269"/>
    <w:rsid w:val="001A731C"/>
    <w:rsid w:val="001B51FD"/>
    <w:rsid w:val="001C0978"/>
    <w:rsid w:val="001C0C99"/>
    <w:rsid w:val="001C206A"/>
    <w:rsid w:val="001C303D"/>
    <w:rsid w:val="001D2348"/>
    <w:rsid w:val="001D30F6"/>
    <w:rsid w:val="001D4979"/>
    <w:rsid w:val="001D4E0E"/>
    <w:rsid w:val="001D644C"/>
    <w:rsid w:val="001E1C36"/>
    <w:rsid w:val="001E6D72"/>
    <w:rsid w:val="001F4038"/>
    <w:rsid w:val="00200763"/>
    <w:rsid w:val="0020440E"/>
    <w:rsid w:val="00210109"/>
    <w:rsid w:val="00210ECD"/>
    <w:rsid w:val="00211D4F"/>
    <w:rsid w:val="00214516"/>
    <w:rsid w:val="00227BD7"/>
    <w:rsid w:val="002355ED"/>
    <w:rsid w:val="00237F52"/>
    <w:rsid w:val="00246225"/>
    <w:rsid w:val="00251DCF"/>
    <w:rsid w:val="0025282C"/>
    <w:rsid w:val="002604E4"/>
    <w:rsid w:val="00266A4C"/>
    <w:rsid w:val="00277245"/>
    <w:rsid w:val="002840FE"/>
    <w:rsid w:val="00284776"/>
    <w:rsid w:val="00291839"/>
    <w:rsid w:val="002A7864"/>
    <w:rsid w:val="002A7B0B"/>
    <w:rsid w:val="002B6AA5"/>
    <w:rsid w:val="002C4848"/>
    <w:rsid w:val="002C6C2B"/>
    <w:rsid w:val="002D1A92"/>
    <w:rsid w:val="002F78E7"/>
    <w:rsid w:val="003046B7"/>
    <w:rsid w:val="00306E04"/>
    <w:rsid w:val="00306E76"/>
    <w:rsid w:val="0031331E"/>
    <w:rsid w:val="00321249"/>
    <w:rsid w:val="00326DCA"/>
    <w:rsid w:val="00331D18"/>
    <w:rsid w:val="00344828"/>
    <w:rsid w:val="00354871"/>
    <w:rsid w:val="003621FE"/>
    <w:rsid w:val="003726F2"/>
    <w:rsid w:val="00376CA1"/>
    <w:rsid w:val="003770F0"/>
    <w:rsid w:val="00377256"/>
    <w:rsid w:val="003827DA"/>
    <w:rsid w:val="003958C5"/>
    <w:rsid w:val="00396A64"/>
    <w:rsid w:val="00397131"/>
    <w:rsid w:val="003A2271"/>
    <w:rsid w:val="003B0B8A"/>
    <w:rsid w:val="003C264D"/>
    <w:rsid w:val="003C2A1B"/>
    <w:rsid w:val="003C7A0F"/>
    <w:rsid w:val="003D0064"/>
    <w:rsid w:val="003D05D4"/>
    <w:rsid w:val="003D6C86"/>
    <w:rsid w:val="003D779A"/>
    <w:rsid w:val="003E2119"/>
    <w:rsid w:val="003E57DD"/>
    <w:rsid w:val="003F0BAC"/>
    <w:rsid w:val="00402283"/>
    <w:rsid w:val="0040435B"/>
    <w:rsid w:val="00411CD7"/>
    <w:rsid w:val="004130BA"/>
    <w:rsid w:val="004130D9"/>
    <w:rsid w:val="00416FE9"/>
    <w:rsid w:val="004256A3"/>
    <w:rsid w:val="0042777E"/>
    <w:rsid w:val="004302E3"/>
    <w:rsid w:val="00432787"/>
    <w:rsid w:val="00460F34"/>
    <w:rsid w:val="00465DA8"/>
    <w:rsid w:val="00467CAA"/>
    <w:rsid w:val="0047215A"/>
    <w:rsid w:val="004724E2"/>
    <w:rsid w:val="0047751E"/>
    <w:rsid w:val="00482974"/>
    <w:rsid w:val="00484B51"/>
    <w:rsid w:val="00485EA5"/>
    <w:rsid w:val="004970B1"/>
    <w:rsid w:val="004A6189"/>
    <w:rsid w:val="004B1269"/>
    <w:rsid w:val="004B285A"/>
    <w:rsid w:val="004B3B77"/>
    <w:rsid w:val="004B6FCD"/>
    <w:rsid w:val="004C6621"/>
    <w:rsid w:val="004C7A0B"/>
    <w:rsid w:val="004D609C"/>
    <w:rsid w:val="004E140F"/>
    <w:rsid w:val="004E5860"/>
    <w:rsid w:val="004F41B1"/>
    <w:rsid w:val="0050524F"/>
    <w:rsid w:val="005068F5"/>
    <w:rsid w:val="005113DA"/>
    <w:rsid w:val="00512CFD"/>
    <w:rsid w:val="0051427C"/>
    <w:rsid w:val="0051568D"/>
    <w:rsid w:val="00522746"/>
    <w:rsid w:val="0052299E"/>
    <w:rsid w:val="00524CB5"/>
    <w:rsid w:val="00530120"/>
    <w:rsid w:val="00531569"/>
    <w:rsid w:val="005532DA"/>
    <w:rsid w:val="00562AEA"/>
    <w:rsid w:val="00563ABF"/>
    <w:rsid w:val="00574523"/>
    <w:rsid w:val="00574E29"/>
    <w:rsid w:val="00575CC3"/>
    <w:rsid w:val="00597A47"/>
    <w:rsid w:val="005A0E8E"/>
    <w:rsid w:val="005A3773"/>
    <w:rsid w:val="005A383A"/>
    <w:rsid w:val="005A3B46"/>
    <w:rsid w:val="005B208E"/>
    <w:rsid w:val="005B2D2B"/>
    <w:rsid w:val="005C102E"/>
    <w:rsid w:val="005E3513"/>
    <w:rsid w:val="005E43FE"/>
    <w:rsid w:val="005E712D"/>
    <w:rsid w:val="005F6795"/>
    <w:rsid w:val="006015FA"/>
    <w:rsid w:val="006057EC"/>
    <w:rsid w:val="00610E22"/>
    <w:rsid w:val="0062383C"/>
    <w:rsid w:val="00624581"/>
    <w:rsid w:val="00631EFA"/>
    <w:rsid w:val="0063488B"/>
    <w:rsid w:val="006407CB"/>
    <w:rsid w:val="00644010"/>
    <w:rsid w:val="00645F7B"/>
    <w:rsid w:val="006476F0"/>
    <w:rsid w:val="006520EA"/>
    <w:rsid w:val="006521A1"/>
    <w:rsid w:val="00653F24"/>
    <w:rsid w:val="00654B68"/>
    <w:rsid w:val="00655DBA"/>
    <w:rsid w:val="00665CC9"/>
    <w:rsid w:val="00676DC5"/>
    <w:rsid w:val="006777B1"/>
    <w:rsid w:val="00680E60"/>
    <w:rsid w:val="00685CA3"/>
    <w:rsid w:val="00690901"/>
    <w:rsid w:val="006B1CEB"/>
    <w:rsid w:val="006B7BB0"/>
    <w:rsid w:val="006C2B2C"/>
    <w:rsid w:val="006C7479"/>
    <w:rsid w:val="006D4FA6"/>
    <w:rsid w:val="006F3425"/>
    <w:rsid w:val="007027BA"/>
    <w:rsid w:val="007039C8"/>
    <w:rsid w:val="00710CE1"/>
    <w:rsid w:val="00714C5E"/>
    <w:rsid w:val="007205BD"/>
    <w:rsid w:val="0073557F"/>
    <w:rsid w:val="007376C3"/>
    <w:rsid w:val="007401BB"/>
    <w:rsid w:val="00746B3F"/>
    <w:rsid w:val="00750F2E"/>
    <w:rsid w:val="00767400"/>
    <w:rsid w:val="0077230E"/>
    <w:rsid w:val="00784543"/>
    <w:rsid w:val="007A7407"/>
    <w:rsid w:val="007A7D24"/>
    <w:rsid w:val="007B132E"/>
    <w:rsid w:val="007B65DB"/>
    <w:rsid w:val="007C6122"/>
    <w:rsid w:val="007D0121"/>
    <w:rsid w:val="007D1BA9"/>
    <w:rsid w:val="007D1DC4"/>
    <w:rsid w:val="007D3BD4"/>
    <w:rsid w:val="007D7FBE"/>
    <w:rsid w:val="007F078E"/>
    <w:rsid w:val="007F1EDD"/>
    <w:rsid w:val="0080217E"/>
    <w:rsid w:val="008050EB"/>
    <w:rsid w:val="00805F0F"/>
    <w:rsid w:val="00815C9E"/>
    <w:rsid w:val="0081680A"/>
    <w:rsid w:val="008168FB"/>
    <w:rsid w:val="00820F4E"/>
    <w:rsid w:val="00824828"/>
    <w:rsid w:val="00830DBF"/>
    <w:rsid w:val="00831E69"/>
    <w:rsid w:val="00832F60"/>
    <w:rsid w:val="00840018"/>
    <w:rsid w:val="00844734"/>
    <w:rsid w:val="0085785B"/>
    <w:rsid w:val="00861230"/>
    <w:rsid w:val="00862D71"/>
    <w:rsid w:val="008677F3"/>
    <w:rsid w:val="008728EC"/>
    <w:rsid w:val="008819D6"/>
    <w:rsid w:val="0088336A"/>
    <w:rsid w:val="00893285"/>
    <w:rsid w:val="00894FE7"/>
    <w:rsid w:val="008B2E8D"/>
    <w:rsid w:val="008B75CC"/>
    <w:rsid w:val="008C1020"/>
    <w:rsid w:val="008C2CD7"/>
    <w:rsid w:val="008C5D22"/>
    <w:rsid w:val="008D788A"/>
    <w:rsid w:val="008E5B7E"/>
    <w:rsid w:val="008E6418"/>
    <w:rsid w:val="00902B01"/>
    <w:rsid w:val="00906920"/>
    <w:rsid w:val="009112F7"/>
    <w:rsid w:val="00911454"/>
    <w:rsid w:val="00912725"/>
    <w:rsid w:val="00913BCD"/>
    <w:rsid w:val="00915A7B"/>
    <w:rsid w:val="00920351"/>
    <w:rsid w:val="009240A8"/>
    <w:rsid w:val="009240CA"/>
    <w:rsid w:val="00930862"/>
    <w:rsid w:val="0093405C"/>
    <w:rsid w:val="0093545B"/>
    <w:rsid w:val="00937309"/>
    <w:rsid w:val="00947CBB"/>
    <w:rsid w:val="009501AD"/>
    <w:rsid w:val="009530DD"/>
    <w:rsid w:val="00980689"/>
    <w:rsid w:val="00982BE1"/>
    <w:rsid w:val="00986781"/>
    <w:rsid w:val="00995777"/>
    <w:rsid w:val="009A305B"/>
    <w:rsid w:val="009A351D"/>
    <w:rsid w:val="009A4190"/>
    <w:rsid w:val="009A6B27"/>
    <w:rsid w:val="009B1770"/>
    <w:rsid w:val="009B2DA3"/>
    <w:rsid w:val="009B596A"/>
    <w:rsid w:val="009B6A9A"/>
    <w:rsid w:val="009B7E90"/>
    <w:rsid w:val="009D2841"/>
    <w:rsid w:val="009D53F0"/>
    <w:rsid w:val="009E353A"/>
    <w:rsid w:val="009E3B0D"/>
    <w:rsid w:val="009E413F"/>
    <w:rsid w:val="009F1E1F"/>
    <w:rsid w:val="009F4698"/>
    <w:rsid w:val="009F59FD"/>
    <w:rsid w:val="009F7B04"/>
    <w:rsid w:val="00A034F6"/>
    <w:rsid w:val="00A11202"/>
    <w:rsid w:val="00A162A4"/>
    <w:rsid w:val="00A2364A"/>
    <w:rsid w:val="00A26171"/>
    <w:rsid w:val="00A327A0"/>
    <w:rsid w:val="00A5170A"/>
    <w:rsid w:val="00A52EB0"/>
    <w:rsid w:val="00A538B5"/>
    <w:rsid w:val="00A57717"/>
    <w:rsid w:val="00A604FC"/>
    <w:rsid w:val="00A62C8B"/>
    <w:rsid w:val="00A701A8"/>
    <w:rsid w:val="00A84749"/>
    <w:rsid w:val="00A84ED4"/>
    <w:rsid w:val="00A85E3D"/>
    <w:rsid w:val="00AA08AB"/>
    <w:rsid w:val="00AD049F"/>
    <w:rsid w:val="00AD1B4A"/>
    <w:rsid w:val="00AF0076"/>
    <w:rsid w:val="00AF432B"/>
    <w:rsid w:val="00AF6AF4"/>
    <w:rsid w:val="00B008B4"/>
    <w:rsid w:val="00B0632D"/>
    <w:rsid w:val="00B24246"/>
    <w:rsid w:val="00B24D24"/>
    <w:rsid w:val="00B31358"/>
    <w:rsid w:val="00B316B6"/>
    <w:rsid w:val="00B31A85"/>
    <w:rsid w:val="00B364FC"/>
    <w:rsid w:val="00B37322"/>
    <w:rsid w:val="00B429C1"/>
    <w:rsid w:val="00B44AFE"/>
    <w:rsid w:val="00B52AB7"/>
    <w:rsid w:val="00B61C26"/>
    <w:rsid w:val="00B85F18"/>
    <w:rsid w:val="00B8745D"/>
    <w:rsid w:val="00B97270"/>
    <w:rsid w:val="00BA1586"/>
    <w:rsid w:val="00BA19CC"/>
    <w:rsid w:val="00BB3ACC"/>
    <w:rsid w:val="00BC5001"/>
    <w:rsid w:val="00BC5406"/>
    <w:rsid w:val="00BD095B"/>
    <w:rsid w:val="00BD2493"/>
    <w:rsid w:val="00BD5F63"/>
    <w:rsid w:val="00BD6E30"/>
    <w:rsid w:val="00BE1D77"/>
    <w:rsid w:val="00BE2B1E"/>
    <w:rsid w:val="00BF22D5"/>
    <w:rsid w:val="00BF29C7"/>
    <w:rsid w:val="00BF7BD7"/>
    <w:rsid w:val="00C00D5C"/>
    <w:rsid w:val="00C02F17"/>
    <w:rsid w:val="00C0318F"/>
    <w:rsid w:val="00C16C4A"/>
    <w:rsid w:val="00C21708"/>
    <w:rsid w:val="00C21A57"/>
    <w:rsid w:val="00C26174"/>
    <w:rsid w:val="00C3289B"/>
    <w:rsid w:val="00C35039"/>
    <w:rsid w:val="00C65E28"/>
    <w:rsid w:val="00C727A8"/>
    <w:rsid w:val="00C72BBB"/>
    <w:rsid w:val="00C813BB"/>
    <w:rsid w:val="00C86DE2"/>
    <w:rsid w:val="00C95B3E"/>
    <w:rsid w:val="00CA27C8"/>
    <w:rsid w:val="00CB7636"/>
    <w:rsid w:val="00CD0047"/>
    <w:rsid w:val="00CD4B9E"/>
    <w:rsid w:val="00CD58E8"/>
    <w:rsid w:val="00CE0C3B"/>
    <w:rsid w:val="00CE1799"/>
    <w:rsid w:val="00CE2AD4"/>
    <w:rsid w:val="00CE530E"/>
    <w:rsid w:val="00CE5797"/>
    <w:rsid w:val="00CF2ECE"/>
    <w:rsid w:val="00CF5785"/>
    <w:rsid w:val="00D006B4"/>
    <w:rsid w:val="00D118D8"/>
    <w:rsid w:val="00D20C93"/>
    <w:rsid w:val="00D37645"/>
    <w:rsid w:val="00D40B43"/>
    <w:rsid w:val="00D42997"/>
    <w:rsid w:val="00D46478"/>
    <w:rsid w:val="00D53A10"/>
    <w:rsid w:val="00D618AF"/>
    <w:rsid w:val="00D66947"/>
    <w:rsid w:val="00D752B4"/>
    <w:rsid w:val="00D7685F"/>
    <w:rsid w:val="00D86EAF"/>
    <w:rsid w:val="00D917C0"/>
    <w:rsid w:val="00D92F2B"/>
    <w:rsid w:val="00D9610B"/>
    <w:rsid w:val="00DA1960"/>
    <w:rsid w:val="00DA3403"/>
    <w:rsid w:val="00DA7F22"/>
    <w:rsid w:val="00DC0038"/>
    <w:rsid w:val="00DC19B4"/>
    <w:rsid w:val="00DD5EA7"/>
    <w:rsid w:val="00DE0873"/>
    <w:rsid w:val="00DE7887"/>
    <w:rsid w:val="00DF27DE"/>
    <w:rsid w:val="00E0494A"/>
    <w:rsid w:val="00E15054"/>
    <w:rsid w:val="00E20EA1"/>
    <w:rsid w:val="00E2657A"/>
    <w:rsid w:val="00E3184A"/>
    <w:rsid w:val="00E31DF6"/>
    <w:rsid w:val="00E43A1C"/>
    <w:rsid w:val="00E64572"/>
    <w:rsid w:val="00E72C51"/>
    <w:rsid w:val="00E74B1E"/>
    <w:rsid w:val="00E83B8C"/>
    <w:rsid w:val="00E91200"/>
    <w:rsid w:val="00E924AB"/>
    <w:rsid w:val="00E953FE"/>
    <w:rsid w:val="00EA09F9"/>
    <w:rsid w:val="00EA448B"/>
    <w:rsid w:val="00EA62CB"/>
    <w:rsid w:val="00EB10A2"/>
    <w:rsid w:val="00EB7A56"/>
    <w:rsid w:val="00EC2C7D"/>
    <w:rsid w:val="00EC6D52"/>
    <w:rsid w:val="00EC7BD4"/>
    <w:rsid w:val="00ED7048"/>
    <w:rsid w:val="00EE2AF1"/>
    <w:rsid w:val="00EF1166"/>
    <w:rsid w:val="00EF5FD3"/>
    <w:rsid w:val="00F01D71"/>
    <w:rsid w:val="00F03921"/>
    <w:rsid w:val="00F128EC"/>
    <w:rsid w:val="00F41019"/>
    <w:rsid w:val="00F46261"/>
    <w:rsid w:val="00F471FF"/>
    <w:rsid w:val="00F4735D"/>
    <w:rsid w:val="00F6290D"/>
    <w:rsid w:val="00F65734"/>
    <w:rsid w:val="00F66E2A"/>
    <w:rsid w:val="00F67E53"/>
    <w:rsid w:val="00F755C1"/>
    <w:rsid w:val="00F779C1"/>
    <w:rsid w:val="00F925F2"/>
    <w:rsid w:val="00FA0806"/>
    <w:rsid w:val="00FA509E"/>
    <w:rsid w:val="00FD03AA"/>
    <w:rsid w:val="00FD790C"/>
    <w:rsid w:val="00FE282E"/>
    <w:rsid w:val="00FF0D01"/>
    <w:rsid w:val="00FF4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DE322AD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FD790C"/>
    <w:rPr>
      <w:rFonts w:ascii="Times New Roman" w:eastAsia="Times New Roman" w:hAnsi="Times New Roman"/>
      <w:lang w:eastAsia="zh-CN"/>
    </w:rPr>
  </w:style>
  <w:style w:type="paragraph" w:styleId="Titolo1">
    <w:name w:val="heading 1"/>
    <w:basedOn w:val="Normale"/>
    <w:next w:val="Normale"/>
    <w:link w:val="Titolo1Carattere"/>
    <w:qFormat/>
    <w:rsid w:val="00714C5E"/>
    <w:pPr>
      <w:keepNext/>
      <w:outlineLvl w:val="0"/>
    </w:pPr>
    <w:rPr>
      <w:b/>
      <w:bCs/>
      <w:noProof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714C5E"/>
    <w:rPr>
      <w:rFonts w:ascii="Times New Roman" w:eastAsia="Times New Roman" w:hAnsi="Times New Roman" w:cs="Times New Roman"/>
      <w:b/>
      <w:bCs/>
      <w:noProof/>
    </w:rPr>
  </w:style>
  <w:style w:type="paragraph" w:styleId="Testofumetto">
    <w:name w:val="Balloon Text"/>
    <w:basedOn w:val="Normale"/>
    <w:link w:val="TestofumettoCarattere"/>
    <w:unhideWhenUsed/>
    <w:rsid w:val="00714C5E"/>
    <w:rPr>
      <w:rFonts w:ascii="Lucida Grande" w:eastAsia="MS Mincho" w:hAnsi="Lucida Grande" w:cs="Lucida Grande"/>
      <w:noProof/>
      <w:sz w:val="18"/>
      <w:szCs w:val="18"/>
      <w:lang w:eastAsia="it-IT"/>
    </w:rPr>
  </w:style>
  <w:style w:type="character" w:customStyle="1" w:styleId="TestofumettoCarattere">
    <w:name w:val="Testo fumetto Carattere"/>
    <w:link w:val="Testofumetto"/>
    <w:rsid w:val="00714C5E"/>
    <w:rPr>
      <w:rFonts w:ascii="Lucida Grande" w:eastAsia="MS Mincho" w:hAnsi="Lucida Grande" w:cs="Lucida Grande"/>
      <w:noProof/>
      <w:sz w:val="18"/>
      <w:szCs w:val="18"/>
    </w:rPr>
  </w:style>
  <w:style w:type="paragraph" w:styleId="Intestazione">
    <w:name w:val="header"/>
    <w:basedOn w:val="Normale"/>
    <w:link w:val="IntestazioneCarattere"/>
    <w:unhideWhenUsed/>
    <w:rsid w:val="00714C5E"/>
    <w:pPr>
      <w:tabs>
        <w:tab w:val="center" w:pos="4819"/>
        <w:tab w:val="right" w:pos="9638"/>
      </w:tabs>
    </w:pPr>
    <w:rPr>
      <w:rFonts w:ascii="Cambria" w:eastAsia="MS Mincho" w:hAnsi="Cambria"/>
      <w:noProof/>
      <w:lang w:eastAsia="it-IT"/>
    </w:rPr>
  </w:style>
  <w:style w:type="character" w:customStyle="1" w:styleId="IntestazioneCarattere">
    <w:name w:val="Intestazione Carattere"/>
    <w:link w:val="Intestazione"/>
    <w:rsid w:val="00714C5E"/>
    <w:rPr>
      <w:rFonts w:ascii="Cambria" w:eastAsia="MS Mincho" w:hAnsi="Cambria" w:cs="Times New Roman"/>
      <w:noProof/>
    </w:rPr>
  </w:style>
  <w:style w:type="paragraph" w:styleId="Pidipagina">
    <w:name w:val="footer"/>
    <w:basedOn w:val="Normale"/>
    <w:link w:val="PidipaginaCarattere"/>
    <w:unhideWhenUsed/>
    <w:rsid w:val="00714C5E"/>
    <w:pPr>
      <w:tabs>
        <w:tab w:val="center" w:pos="4819"/>
        <w:tab w:val="right" w:pos="9638"/>
      </w:tabs>
    </w:pPr>
    <w:rPr>
      <w:rFonts w:ascii="Cambria" w:eastAsia="MS Mincho" w:hAnsi="Cambria"/>
      <w:noProof/>
      <w:lang w:eastAsia="it-IT"/>
    </w:rPr>
  </w:style>
  <w:style w:type="character" w:customStyle="1" w:styleId="PidipaginaCarattere">
    <w:name w:val="Piè di pagina Carattere"/>
    <w:link w:val="Pidipagina"/>
    <w:rsid w:val="00714C5E"/>
    <w:rPr>
      <w:rFonts w:ascii="Cambria" w:eastAsia="MS Mincho" w:hAnsi="Cambria" w:cs="Times New Roman"/>
      <w:noProof/>
    </w:rPr>
  </w:style>
  <w:style w:type="paragraph" w:customStyle="1" w:styleId="Pa1">
    <w:name w:val="Pa1"/>
    <w:basedOn w:val="Normale"/>
    <w:next w:val="Normale"/>
    <w:rsid w:val="00714C5E"/>
    <w:pPr>
      <w:widowControl w:val="0"/>
      <w:autoSpaceDE w:val="0"/>
      <w:autoSpaceDN w:val="0"/>
      <w:adjustRightInd w:val="0"/>
      <w:spacing w:line="171" w:lineRule="atLeast"/>
    </w:pPr>
    <w:rPr>
      <w:rFonts w:ascii="Ballard" w:eastAsia="MS Mincho" w:hAnsi="Ballard"/>
      <w:noProof/>
      <w:lang w:eastAsia="it-IT"/>
    </w:rPr>
  </w:style>
  <w:style w:type="character" w:styleId="Enfasigrassetto">
    <w:name w:val="Strong"/>
    <w:uiPriority w:val="22"/>
    <w:qFormat/>
    <w:rsid w:val="00714C5E"/>
    <w:rPr>
      <w:b/>
      <w:bCs/>
    </w:rPr>
  </w:style>
  <w:style w:type="character" w:styleId="Numeropagina">
    <w:name w:val="page number"/>
    <w:semiHidden/>
    <w:unhideWhenUsed/>
    <w:rsid w:val="00714C5E"/>
  </w:style>
  <w:style w:type="paragraph" w:styleId="NormaleWeb">
    <w:name w:val="Normal (Web)"/>
    <w:basedOn w:val="Normale"/>
    <w:uiPriority w:val="99"/>
    <w:unhideWhenUsed/>
    <w:rsid w:val="00714C5E"/>
    <w:pPr>
      <w:spacing w:before="100" w:beforeAutospacing="1" w:after="100" w:afterAutospacing="1"/>
    </w:pPr>
    <w:rPr>
      <w:rFonts w:ascii="Times" w:eastAsia="MS Mincho" w:hAnsi="Times"/>
      <w:noProof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semiHidden/>
    <w:rsid w:val="00714C5E"/>
    <w:pPr>
      <w:jc w:val="both"/>
    </w:pPr>
    <w:rPr>
      <w:rFonts w:ascii="Century Gothic" w:eastAsia="MS Mincho" w:hAnsi="Century Gothic"/>
      <w:noProof/>
      <w:sz w:val="18"/>
      <w:szCs w:val="18"/>
      <w:lang w:eastAsia="it-IT"/>
    </w:rPr>
  </w:style>
  <w:style w:type="character" w:customStyle="1" w:styleId="CorpotestoCarattere">
    <w:name w:val="Corpo testo Carattere"/>
    <w:link w:val="Corpotesto"/>
    <w:semiHidden/>
    <w:rsid w:val="00714C5E"/>
    <w:rPr>
      <w:rFonts w:ascii="Century Gothic" w:eastAsia="MS Mincho" w:hAnsi="Century Gothic" w:cs="Times New Roman"/>
      <w:noProof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EC7BD4"/>
    <w:rPr>
      <w:color w:val="0563C1" w:themeColor="hyperlink"/>
      <w:u w:val="single"/>
    </w:rPr>
  </w:style>
  <w:style w:type="table" w:styleId="Grigliatabella">
    <w:name w:val="Table Grid"/>
    <w:basedOn w:val="Tabellanormale"/>
    <w:uiPriority w:val="59"/>
    <w:rsid w:val="000769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basedOn w:val="Carpredefinitoparagrafo"/>
    <w:uiPriority w:val="99"/>
    <w:rsid w:val="00F01D71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Carpredefinitoparagrafo"/>
    <w:rsid w:val="00831E69"/>
  </w:style>
  <w:style w:type="paragraph" w:customStyle="1" w:styleId="Didefault">
    <w:name w:val="Di default"/>
    <w:rsid w:val="00F65734"/>
    <w:pPr>
      <w:pBdr>
        <w:top w:val="nil"/>
        <w:left w:val="nil"/>
        <w:bottom w:val="nil"/>
        <w:right w:val="nil"/>
        <w:between w:val="nil"/>
        <w:bar w:val="nil"/>
      </w:pBdr>
      <w:spacing w:before="160"/>
    </w:pPr>
    <w:rPr>
      <w:rFonts w:ascii="Helvetica Neue" w:eastAsia="Arial Unicode MS" w:hAnsi="Helvetica Neue" w:cs="Arial Unicode MS"/>
      <w:color w:val="000000"/>
      <w:bdr w:val="nil"/>
      <w:lang w:eastAsia="zh-CN"/>
      <w14:textOutline w14:w="0" w14:cap="flat" w14:cmpd="sng" w14:algn="ctr">
        <w14:noFill/>
        <w14:prstDash w14:val="solid"/>
        <w14:bevel/>
      </w14:textOutline>
    </w:rPr>
  </w:style>
  <w:style w:type="character" w:styleId="Collegamentovisitato">
    <w:name w:val="FollowedHyperlink"/>
    <w:basedOn w:val="Carpredefinitoparagrafo"/>
    <w:uiPriority w:val="99"/>
    <w:semiHidden/>
    <w:unhideWhenUsed/>
    <w:rsid w:val="00D618A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31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4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73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56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11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61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11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5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79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982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4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36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58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20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736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59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7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336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55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85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9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94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808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4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29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26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53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78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7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524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9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0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00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5270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838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633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689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962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9002211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603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900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728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833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437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927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085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42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165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377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1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51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706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78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50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9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08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72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681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337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6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824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Ordinamento per titolo"/>
</file>

<file path=customXml/itemProps1.xml><?xml version="1.0" encoding="utf-8"?>
<ds:datastoreItem xmlns:ds="http://schemas.openxmlformats.org/officeDocument/2006/customXml" ds:itemID="{57F18BF8-8B60-BC42-9C62-F5EA9246C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715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l'Opificio</Company>
  <LinksUpToDate>false</LinksUpToDate>
  <CharactersWithSpaces>4782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Bertoldo</dc:creator>
  <cp:keywords/>
  <dc:description/>
  <cp:lastModifiedBy>Paola Bertoldo</cp:lastModifiedBy>
  <cp:revision>9</cp:revision>
  <cp:lastPrinted>2023-03-30T09:18:00Z</cp:lastPrinted>
  <dcterms:created xsi:type="dcterms:W3CDTF">2024-03-05T13:03:00Z</dcterms:created>
  <dcterms:modified xsi:type="dcterms:W3CDTF">2024-03-25T11:06:00Z</dcterms:modified>
</cp:coreProperties>
</file>